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952B2C" w14:textId="77777777" w:rsidR="00A05B25" w:rsidRPr="00C93114" w:rsidRDefault="00A05B25" w:rsidP="005B6FE3">
      <w:pPr>
        <w:spacing w:before="0" w:after="0" w:line="240" w:lineRule="auto"/>
        <w:jc w:val="left"/>
        <w:rPr>
          <w:rFonts w:asciiTheme="minorHAnsi" w:hAnsiTheme="minorHAnsi" w:cstheme="minorHAnsi"/>
          <w:b/>
        </w:rPr>
      </w:pPr>
    </w:p>
    <w:p w14:paraId="58A62068" w14:textId="77777777" w:rsidR="00EF2AC3" w:rsidRPr="00311670" w:rsidRDefault="006960F2" w:rsidP="005B6F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92D050"/>
        <w:spacing w:before="0" w:after="0" w:line="240" w:lineRule="auto"/>
        <w:jc w:val="center"/>
        <w:rPr>
          <w:rFonts w:asciiTheme="minorHAnsi" w:hAnsiTheme="minorHAnsi" w:cstheme="minorHAnsi"/>
          <w:b/>
        </w:rPr>
      </w:pPr>
      <w:r w:rsidRPr="00311670">
        <w:rPr>
          <w:rFonts w:asciiTheme="minorHAnsi" w:hAnsiTheme="minorHAnsi" w:cstheme="minorHAnsi"/>
          <w:b/>
        </w:rPr>
        <w:t>PROJEKTNA NALOGA</w:t>
      </w:r>
    </w:p>
    <w:p w14:paraId="7836256C" w14:textId="77777777" w:rsidR="00EF2AC3" w:rsidRPr="00311670" w:rsidRDefault="00EF2AC3" w:rsidP="005B6F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92D050"/>
        <w:spacing w:before="0" w:after="0" w:line="240" w:lineRule="auto"/>
        <w:jc w:val="center"/>
        <w:rPr>
          <w:rFonts w:asciiTheme="minorHAnsi" w:hAnsiTheme="minorHAnsi" w:cstheme="minorHAnsi"/>
          <w:b/>
        </w:rPr>
      </w:pPr>
    </w:p>
    <w:p w14:paraId="504692CD" w14:textId="340A861B" w:rsidR="00EF2AC3" w:rsidRPr="00311670" w:rsidRDefault="002326B0" w:rsidP="005B6F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92D050"/>
        <w:spacing w:before="0" w:after="0" w:line="240" w:lineRule="auto"/>
        <w:jc w:val="center"/>
        <w:rPr>
          <w:rFonts w:asciiTheme="minorHAnsi" w:hAnsiTheme="minorHAnsi" w:cstheme="minorHAnsi"/>
          <w:b/>
        </w:rPr>
      </w:pPr>
      <w:r w:rsidRPr="00311670">
        <w:rPr>
          <w:rFonts w:asciiTheme="minorHAnsi" w:hAnsiTheme="minorHAnsi" w:cstheme="minorHAnsi"/>
          <w:b/>
        </w:rPr>
        <w:t xml:space="preserve">Revizija </w:t>
      </w:r>
      <w:r w:rsidR="00EF2AC3" w:rsidRPr="00311670">
        <w:rPr>
          <w:rFonts w:asciiTheme="minorHAnsi" w:hAnsiTheme="minorHAnsi" w:cstheme="minorHAnsi"/>
          <w:b/>
        </w:rPr>
        <w:t>preverit</w:t>
      </w:r>
      <w:r w:rsidR="00030D7B">
        <w:rPr>
          <w:rFonts w:asciiTheme="minorHAnsi" w:hAnsiTheme="minorHAnsi" w:cstheme="minorHAnsi"/>
          <w:b/>
        </w:rPr>
        <w:t>ve</w:t>
      </w:r>
      <w:r w:rsidR="00EF2AC3" w:rsidRPr="00311670">
        <w:rPr>
          <w:rFonts w:asciiTheme="minorHAnsi" w:hAnsiTheme="minorHAnsi" w:cstheme="minorHAnsi"/>
          <w:b/>
        </w:rPr>
        <w:t xml:space="preserve"> ustreznosti prometnih napovedi iz Študije upravičenosti Drugi tir Divača </w:t>
      </w:r>
      <w:r w:rsidR="002B1C41" w:rsidRPr="00311670">
        <w:rPr>
          <w:rFonts w:asciiTheme="minorHAnsi" w:hAnsiTheme="minorHAnsi" w:cstheme="minorHAnsi"/>
          <w:b/>
        </w:rPr>
        <w:t>–</w:t>
      </w:r>
      <w:r w:rsidR="00EF2AC3" w:rsidRPr="00311670">
        <w:rPr>
          <w:rFonts w:asciiTheme="minorHAnsi" w:hAnsiTheme="minorHAnsi" w:cstheme="minorHAnsi"/>
          <w:b/>
        </w:rPr>
        <w:t xml:space="preserve"> Koper</w:t>
      </w:r>
      <w:r w:rsidR="002B1C41" w:rsidRPr="00311670">
        <w:rPr>
          <w:rFonts w:asciiTheme="minorHAnsi" w:hAnsiTheme="minorHAnsi" w:cstheme="minorHAnsi"/>
          <w:b/>
        </w:rPr>
        <w:t xml:space="preserve"> (ŠU)</w:t>
      </w:r>
      <w:r w:rsidR="00EF2AC3" w:rsidRPr="00311670">
        <w:rPr>
          <w:rFonts w:asciiTheme="minorHAnsi" w:hAnsiTheme="minorHAnsi" w:cstheme="minorHAnsi"/>
          <w:b/>
        </w:rPr>
        <w:t xml:space="preserve"> in njenih podlag</w:t>
      </w:r>
    </w:p>
    <w:p w14:paraId="3E7A91F9" w14:textId="77777777" w:rsidR="006960F2" w:rsidRPr="00311670" w:rsidRDefault="006960F2" w:rsidP="005B6FE3">
      <w:pPr>
        <w:spacing w:before="0" w:after="0" w:line="240" w:lineRule="auto"/>
        <w:rPr>
          <w:rFonts w:asciiTheme="minorHAnsi" w:hAnsiTheme="minorHAnsi" w:cstheme="minorHAnsi"/>
        </w:rPr>
      </w:pPr>
    </w:p>
    <w:p w14:paraId="7F3ECC94" w14:textId="77777777" w:rsidR="005B6FE3" w:rsidRPr="00311670" w:rsidRDefault="006960F2" w:rsidP="005B6FE3">
      <w:pPr>
        <w:spacing w:before="0" w:after="0" w:line="240" w:lineRule="auto"/>
        <w:rPr>
          <w:rFonts w:asciiTheme="minorHAnsi" w:hAnsiTheme="minorHAnsi" w:cstheme="minorHAnsi"/>
          <w:b/>
          <w:u w:val="single"/>
        </w:rPr>
      </w:pPr>
      <w:r w:rsidRPr="00311670">
        <w:rPr>
          <w:rFonts w:asciiTheme="minorHAnsi" w:hAnsiTheme="minorHAnsi" w:cstheme="minorHAnsi"/>
          <w:b/>
          <w:u w:val="single"/>
        </w:rPr>
        <w:t>UVOD</w:t>
      </w:r>
    </w:p>
    <w:p w14:paraId="273B42C7" w14:textId="77777777" w:rsidR="00426FE8" w:rsidRPr="00311670" w:rsidRDefault="00426FE8" w:rsidP="005B6FE3">
      <w:pPr>
        <w:spacing w:before="0" w:after="0" w:line="240" w:lineRule="auto"/>
        <w:rPr>
          <w:rFonts w:asciiTheme="minorHAnsi" w:hAnsiTheme="minorHAnsi" w:cstheme="minorHAnsi"/>
          <w:color w:val="000000"/>
        </w:rPr>
      </w:pPr>
      <w:r w:rsidRPr="00311670">
        <w:rPr>
          <w:rFonts w:asciiTheme="minorHAnsi" w:hAnsiTheme="minorHAnsi" w:cstheme="minorHAnsi"/>
          <w:color w:val="000000"/>
        </w:rPr>
        <w:t xml:space="preserve">2TDK, Družba za razvoj projekta, </w:t>
      </w:r>
      <w:proofErr w:type="spellStart"/>
      <w:r w:rsidRPr="00311670">
        <w:rPr>
          <w:rFonts w:asciiTheme="minorHAnsi" w:hAnsiTheme="minorHAnsi" w:cstheme="minorHAnsi"/>
          <w:color w:val="000000"/>
        </w:rPr>
        <w:t>d.o.o</w:t>
      </w:r>
      <w:proofErr w:type="spellEnd"/>
      <w:r w:rsidRPr="00311670">
        <w:rPr>
          <w:rFonts w:asciiTheme="minorHAnsi" w:hAnsiTheme="minorHAnsi" w:cstheme="minorHAnsi"/>
          <w:color w:val="000000"/>
        </w:rPr>
        <w:t>., (v nadaljevanju: 2TDK) je bila kot projektno podjetje za razvoj drugega tira ustanovljena na podlagi sklepa št. 01406-4/2016/15, ki ga je  31. 3. 2016 sprejela Vlada Republike Slovenije. Podjetje, ki je v 100-odstotni lasti države je Vlada RS ustanovila z namenom, da bo izvedlo vse potrebne aktivnosti tako v fazi priprave kot izgradnje drugega tira in da bo z njim gospodarilo v času trajanja koncesijske pogodbe.</w:t>
      </w:r>
    </w:p>
    <w:p w14:paraId="277D8D42" w14:textId="77777777" w:rsidR="004E2E74" w:rsidRPr="00311670" w:rsidRDefault="004E2E74" w:rsidP="005B6FE3">
      <w:pPr>
        <w:spacing w:before="0" w:after="0" w:line="240" w:lineRule="auto"/>
        <w:rPr>
          <w:rFonts w:asciiTheme="minorHAnsi" w:hAnsiTheme="minorHAnsi" w:cstheme="minorHAnsi"/>
          <w:color w:val="000000"/>
        </w:rPr>
      </w:pPr>
    </w:p>
    <w:p w14:paraId="16A0E2F6" w14:textId="77777777" w:rsidR="00426FE8" w:rsidRPr="00311670" w:rsidRDefault="00426FE8" w:rsidP="005B6FE3">
      <w:pPr>
        <w:spacing w:before="0" w:after="0" w:line="240" w:lineRule="auto"/>
        <w:rPr>
          <w:rFonts w:asciiTheme="minorHAnsi" w:hAnsiTheme="minorHAnsi" w:cstheme="minorHAnsi"/>
          <w:color w:val="000000"/>
        </w:rPr>
      </w:pPr>
      <w:r w:rsidRPr="00311670">
        <w:rPr>
          <w:rFonts w:asciiTheme="minorHAnsi" w:hAnsiTheme="minorHAnsi" w:cstheme="minorHAnsi"/>
          <w:color w:val="000000"/>
        </w:rPr>
        <w:t>Zakon o izgradnji, upravljanju in gospodarjenju z drugim tirom železniške proge Divača-Koper (ZIUGDT) je bil uveljavljen z dnem 21. 7. 2018. Z uveljavitvijo ZIUGDT so tako ustvarjeni pogoji, da država nadoknadi razvojni zaostanek pri modernizaciji železniškega omrežja v Sloveniji, saj uveljavitev zakona omogoča začetek pospešene modernizacije in nadgradnje celotnega slovenskega železniškega omrežja. Z uveljavitvijo ZIUGDT je podjetje nastopilo funkcijo investitorja v skladu z Gradbenim zakonom. Koncesija za gradnjo in gospodarjenje z drugim tirom bo podjetju podeljena za 45 let, pravico glede gospodarjenja z infrastrukturo pa bo podjetje pridobilo po izvedeni izgradnji drugega tira.</w:t>
      </w:r>
    </w:p>
    <w:p w14:paraId="352FC3DF" w14:textId="77777777" w:rsidR="006960F2" w:rsidRPr="00311670" w:rsidRDefault="00426FE8" w:rsidP="005B6FE3">
      <w:pPr>
        <w:spacing w:before="0" w:after="0" w:line="240" w:lineRule="auto"/>
        <w:rPr>
          <w:rFonts w:asciiTheme="minorHAnsi" w:hAnsiTheme="minorHAnsi" w:cstheme="minorHAnsi"/>
          <w:color w:val="000000"/>
        </w:rPr>
      </w:pPr>
      <w:r w:rsidRPr="00311670">
        <w:rPr>
          <w:rFonts w:asciiTheme="minorHAnsi" w:hAnsiTheme="minorHAnsi" w:cstheme="minorHAnsi"/>
          <w:color w:val="000000"/>
        </w:rPr>
        <w:t>Po preteku koncesijske pogodbe bo lastništvo nad vso izgrajeno javno železniško infrastrukturo, ki sestavlja drugi tir, skupaj z vso opremo in napravami, ki so potrebne za njegovo nemoteno obratovanje, prešlo v last in posest Republike Slovenije.</w:t>
      </w:r>
    </w:p>
    <w:p w14:paraId="047A06F3" w14:textId="77777777" w:rsidR="00426FE8" w:rsidRPr="00311670" w:rsidRDefault="00426FE8" w:rsidP="005B6FE3">
      <w:pPr>
        <w:spacing w:before="0" w:after="0" w:line="240" w:lineRule="auto"/>
        <w:rPr>
          <w:rFonts w:asciiTheme="minorHAnsi" w:hAnsiTheme="minorHAnsi" w:cstheme="minorHAnsi"/>
          <w:color w:val="000000"/>
        </w:rPr>
      </w:pPr>
    </w:p>
    <w:p w14:paraId="58694FF3" w14:textId="77777777" w:rsidR="00A05B25" w:rsidRPr="00311670" w:rsidRDefault="002B1C41" w:rsidP="005B6FE3">
      <w:pPr>
        <w:spacing w:before="0" w:after="0" w:line="240" w:lineRule="auto"/>
        <w:rPr>
          <w:rFonts w:asciiTheme="minorHAnsi" w:hAnsiTheme="minorHAnsi" w:cstheme="minorHAnsi"/>
        </w:rPr>
      </w:pPr>
      <w:r w:rsidRPr="00311670">
        <w:rPr>
          <w:rFonts w:asciiTheme="minorHAnsi" w:hAnsiTheme="minorHAnsi" w:cstheme="minorHAnsi"/>
        </w:rPr>
        <w:t>Projekt drugi tir Divača – Koper se bo</w:t>
      </w:r>
      <w:r w:rsidR="00D272D7" w:rsidRPr="00311670">
        <w:rPr>
          <w:rFonts w:asciiTheme="minorHAnsi" w:hAnsiTheme="minorHAnsi" w:cstheme="minorHAnsi"/>
        </w:rPr>
        <w:t xml:space="preserve"> predvidoma</w:t>
      </w:r>
      <w:r w:rsidRPr="00311670">
        <w:rPr>
          <w:rFonts w:asciiTheme="minorHAnsi" w:hAnsiTheme="minorHAnsi" w:cstheme="minorHAnsi"/>
        </w:rPr>
        <w:t xml:space="preserve"> financiral tudi s </w:t>
      </w:r>
      <w:r w:rsidR="00D272D7" w:rsidRPr="00311670">
        <w:rPr>
          <w:rFonts w:asciiTheme="minorHAnsi" w:hAnsiTheme="minorHAnsi" w:cstheme="minorHAnsi"/>
        </w:rPr>
        <w:t>posojilom Evropske investicijske banke (EIB)</w:t>
      </w:r>
      <w:r w:rsidRPr="00311670">
        <w:rPr>
          <w:rFonts w:asciiTheme="minorHAnsi" w:hAnsiTheme="minorHAnsi" w:cstheme="minorHAnsi"/>
        </w:rPr>
        <w:t xml:space="preserve">. </w:t>
      </w:r>
      <w:r w:rsidR="003B7D41" w:rsidRPr="00311670">
        <w:rPr>
          <w:rFonts w:asciiTheme="minorHAnsi" w:hAnsiTheme="minorHAnsi" w:cstheme="minorHAnsi"/>
        </w:rPr>
        <w:t xml:space="preserve">Eden izmed pogojev za sofinanciranje projekta Drugi tir Divača – Koper s </w:t>
      </w:r>
      <w:r w:rsidR="00D272D7" w:rsidRPr="00311670">
        <w:rPr>
          <w:rFonts w:asciiTheme="minorHAnsi" w:hAnsiTheme="minorHAnsi" w:cstheme="minorHAnsi"/>
        </w:rPr>
        <w:t>EIB</w:t>
      </w:r>
      <w:r w:rsidR="003B7D41" w:rsidRPr="00311670">
        <w:rPr>
          <w:rFonts w:asciiTheme="minorHAnsi" w:hAnsiTheme="minorHAnsi" w:cstheme="minorHAnsi"/>
        </w:rPr>
        <w:t xml:space="preserve"> je tudi revizija prometnih modelov na osnovi katerih je bila izdelana</w:t>
      </w:r>
      <w:r w:rsidR="00D272D7" w:rsidRPr="00311670">
        <w:rPr>
          <w:rFonts w:asciiTheme="minorHAnsi" w:hAnsiTheme="minorHAnsi" w:cstheme="minorHAnsi"/>
        </w:rPr>
        <w:t xml:space="preserve"> Študija upravičenosti: </w:t>
      </w:r>
      <w:r w:rsidR="003B7D41" w:rsidRPr="00311670">
        <w:rPr>
          <w:rFonts w:asciiTheme="minorHAnsi" w:hAnsiTheme="minorHAnsi" w:cstheme="minorHAnsi"/>
        </w:rPr>
        <w:t xml:space="preserve"> </w:t>
      </w:r>
      <w:r w:rsidR="003F556E" w:rsidRPr="00311670">
        <w:rPr>
          <w:rFonts w:asciiTheme="minorHAnsi" w:hAnsiTheme="minorHAnsi" w:cstheme="minorHAnsi"/>
        </w:rPr>
        <w:t>»</w:t>
      </w:r>
      <w:proofErr w:type="spellStart"/>
      <w:r w:rsidR="00C9284F" w:rsidRPr="00311670">
        <w:rPr>
          <w:rFonts w:asciiTheme="minorHAnsi" w:hAnsiTheme="minorHAnsi" w:cstheme="minorHAnsi"/>
        </w:rPr>
        <w:t>Investment</w:t>
      </w:r>
      <w:proofErr w:type="spellEnd"/>
      <w:r w:rsidR="00C9284F" w:rsidRPr="00311670">
        <w:rPr>
          <w:rFonts w:asciiTheme="minorHAnsi" w:hAnsiTheme="minorHAnsi" w:cstheme="minorHAnsi"/>
        </w:rPr>
        <w:t xml:space="preserve"> </w:t>
      </w:r>
      <w:proofErr w:type="spellStart"/>
      <w:r w:rsidR="00C9284F" w:rsidRPr="00311670">
        <w:rPr>
          <w:rFonts w:asciiTheme="minorHAnsi" w:hAnsiTheme="minorHAnsi" w:cstheme="minorHAnsi"/>
        </w:rPr>
        <w:t>Feasibility</w:t>
      </w:r>
      <w:proofErr w:type="spellEnd"/>
      <w:r w:rsidR="00C9284F" w:rsidRPr="00311670">
        <w:rPr>
          <w:rFonts w:asciiTheme="minorHAnsi" w:hAnsiTheme="minorHAnsi" w:cstheme="minorHAnsi"/>
        </w:rPr>
        <w:t xml:space="preserve"> </w:t>
      </w:r>
      <w:proofErr w:type="spellStart"/>
      <w:r w:rsidR="00C9284F" w:rsidRPr="00311670">
        <w:rPr>
          <w:rFonts w:asciiTheme="minorHAnsi" w:hAnsiTheme="minorHAnsi" w:cstheme="minorHAnsi"/>
        </w:rPr>
        <w:t>study</w:t>
      </w:r>
      <w:proofErr w:type="spellEnd"/>
      <w:r w:rsidR="00C9284F" w:rsidRPr="00311670">
        <w:rPr>
          <w:rFonts w:asciiTheme="minorHAnsi" w:hAnsiTheme="minorHAnsi" w:cstheme="minorHAnsi"/>
        </w:rPr>
        <w:t xml:space="preserve"> </w:t>
      </w:r>
      <w:proofErr w:type="spellStart"/>
      <w:r w:rsidR="00C9284F" w:rsidRPr="00311670">
        <w:rPr>
          <w:rFonts w:asciiTheme="minorHAnsi" w:hAnsiTheme="minorHAnsi" w:cstheme="minorHAnsi"/>
        </w:rPr>
        <w:t>Second</w:t>
      </w:r>
      <w:proofErr w:type="spellEnd"/>
      <w:r w:rsidR="00C9284F" w:rsidRPr="00311670">
        <w:rPr>
          <w:rFonts w:asciiTheme="minorHAnsi" w:hAnsiTheme="minorHAnsi" w:cstheme="minorHAnsi"/>
        </w:rPr>
        <w:t xml:space="preserve"> </w:t>
      </w:r>
      <w:proofErr w:type="spellStart"/>
      <w:r w:rsidR="00C9284F" w:rsidRPr="00311670">
        <w:rPr>
          <w:rFonts w:asciiTheme="minorHAnsi" w:hAnsiTheme="minorHAnsi" w:cstheme="minorHAnsi"/>
        </w:rPr>
        <w:t>Track</w:t>
      </w:r>
      <w:proofErr w:type="spellEnd"/>
      <w:r w:rsidR="00C9284F" w:rsidRPr="00311670">
        <w:rPr>
          <w:rFonts w:asciiTheme="minorHAnsi" w:hAnsiTheme="minorHAnsi" w:cstheme="minorHAnsi"/>
        </w:rPr>
        <w:t xml:space="preserve"> Divača – Koper</w:t>
      </w:r>
      <w:r w:rsidR="00D272D7" w:rsidRPr="00311670">
        <w:rPr>
          <w:rFonts w:asciiTheme="minorHAnsi" w:hAnsiTheme="minorHAnsi" w:cstheme="minorHAnsi"/>
        </w:rPr>
        <w:t xml:space="preserve">, </w:t>
      </w:r>
      <w:proofErr w:type="spellStart"/>
      <w:r w:rsidR="00D272D7" w:rsidRPr="00311670">
        <w:rPr>
          <w:rFonts w:asciiTheme="minorHAnsi" w:hAnsiTheme="minorHAnsi" w:cstheme="minorHAnsi"/>
        </w:rPr>
        <w:t>Deloitte</w:t>
      </w:r>
      <w:proofErr w:type="spellEnd"/>
      <w:r w:rsidR="00D272D7" w:rsidRPr="00311670">
        <w:rPr>
          <w:rFonts w:asciiTheme="minorHAnsi" w:hAnsiTheme="minorHAnsi" w:cstheme="minorHAnsi"/>
        </w:rPr>
        <w:t>,</w:t>
      </w:r>
      <w:r w:rsidR="00C9284F" w:rsidRPr="00311670">
        <w:rPr>
          <w:rFonts w:asciiTheme="minorHAnsi" w:hAnsiTheme="minorHAnsi" w:cstheme="minorHAnsi"/>
        </w:rPr>
        <w:t xml:space="preserve"> </w:t>
      </w:r>
      <w:proofErr w:type="spellStart"/>
      <w:r w:rsidR="004E2E74" w:rsidRPr="00311670">
        <w:rPr>
          <w:rFonts w:asciiTheme="minorHAnsi" w:hAnsiTheme="minorHAnsi" w:cstheme="minorHAnsi"/>
        </w:rPr>
        <w:t>March</w:t>
      </w:r>
      <w:proofErr w:type="spellEnd"/>
      <w:r w:rsidR="004E2E74" w:rsidRPr="00311670">
        <w:rPr>
          <w:rFonts w:asciiTheme="minorHAnsi" w:hAnsiTheme="minorHAnsi" w:cstheme="minorHAnsi"/>
        </w:rPr>
        <w:t xml:space="preserve"> </w:t>
      </w:r>
      <w:r w:rsidR="00C9284F" w:rsidRPr="00311670">
        <w:rPr>
          <w:rFonts w:asciiTheme="minorHAnsi" w:hAnsiTheme="minorHAnsi" w:cstheme="minorHAnsi"/>
        </w:rPr>
        <w:t>2019</w:t>
      </w:r>
      <w:r w:rsidR="003F556E" w:rsidRPr="00311670">
        <w:rPr>
          <w:rFonts w:asciiTheme="minorHAnsi" w:hAnsiTheme="minorHAnsi" w:cstheme="minorHAnsi"/>
        </w:rPr>
        <w:t>«</w:t>
      </w:r>
      <w:r w:rsidR="00113744" w:rsidRPr="00311670">
        <w:rPr>
          <w:rFonts w:asciiTheme="minorHAnsi" w:hAnsiTheme="minorHAnsi" w:cstheme="minorHAnsi"/>
        </w:rPr>
        <w:t xml:space="preserve"> (</w:t>
      </w:r>
      <w:r w:rsidR="00D272D7" w:rsidRPr="00311670">
        <w:rPr>
          <w:rFonts w:asciiTheme="minorHAnsi" w:hAnsiTheme="minorHAnsi" w:cstheme="minorHAnsi"/>
        </w:rPr>
        <w:t xml:space="preserve">v nadaljevanju </w:t>
      </w:r>
      <w:r w:rsidR="00113744" w:rsidRPr="00311670">
        <w:rPr>
          <w:rFonts w:asciiTheme="minorHAnsi" w:hAnsiTheme="minorHAnsi" w:cstheme="minorHAnsi"/>
        </w:rPr>
        <w:t>ŠU)</w:t>
      </w:r>
      <w:r w:rsidR="003B7D41" w:rsidRPr="00311670">
        <w:rPr>
          <w:rFonts w:asciiTheme="minorHAnsi" w:hAnsiTheme="minorHAnsi" w:cstheme="minorHAnsi"/>
        </w:rPr>
        <w:t xml:space="preserve">. </w:t>
      </w:r>
    </w:p>
    <w:p w14:paraId="5B2CF58B" w14:textId="77777777" w:rsidR="00A05B25" w:rsidRPr="00311670" w:rsidRDefault="00A05B25" w:rsidP="005B6FE3">
      <w:pPr>
        <w:spacing w:before="0" w:after="0" w:line="240" w:lineRule="auto"/>
        <w:rPr>
          <w:rFonts w:asciiTheme="minorHAnsi" w:hAnsiTheme="minorHAnsi" w:cstheme="minorHAnsi"/>
        </w:rPr>
      </w:pPr>
    </w:p>
    <w:p w14:paraId="66D4AE49" w14:textId="77777777" w:rsidR="00113744" w:rsidRPr="00311670" w:rsidRDefault="00113744" w:rsidP="005B6FE3">
      <w:pPr>
        <w:spacing w:before="0" w:after="0" w:line="240" w:lineRule="auto"/>
        <w:rPr>
          <w:rFonts w:asciiTheme="minorHAnsi" w:hAnsiTheme="minorHAnsi" w:cstheme="minorHAnsi"/>
        </w:rPr>
      </w:pPr>
      <w:r w:rsidRPr="00311670">
        <w:rPr>
          <w:rFonts w:asciiTheme="minorHAnsi" w:hAnsiTheme="minorHAnsi" w:cstheme="minorHAnsi"/>
        </w:rPr>
        <w:t>Analiza povpraševanja v ŠU je bila pripravljena na podlagi študij, ki sta jih je izvedla</w:t>
      </w:r>
      <w:r w:rsidR="00D272D7" w:rsidRPr="00311670">
        <w:rPr>
          <w:rFonts w:asciiTheme="minorHAnsi" w:hAnsiTheme="minorHAnsi" w:cstheme="minorHAnsi"/>
        </w:rPr>
        <w:t xml:space="preserve"> družbi</w:t>
      </w:r>
      <w:r w:rsidRPr="00311670">
        <w:rPr>
          <w:rFonts w:asciiTheme="minorHAnsi" w:hAnsiTheme="minorHAnsi" w:cstheme="minorHAnsi"/>
        </w:rPr>
        <w:t xml:space="preserve"> PNZ, svetovalec za transport pri Ministrstvu za infrastrukturo, in MDS, svetovno priznano pomorsko sve</w:t>
      </w:r>
      <w:r w:rsidR="008638B4" w:rsidRPr="00311670">
        <w:rPr>
          <w:rFonts w:asciiTheme="minorHAnsi" w:hAnsiTheme="minorHAnsi" w:cstheme="minorHAnsi"/>
        </w:rPr>
        <w:t>tovalno podjetje.</w:t>
      </w:r>
    </w:p>
    <w:p w14:paraId="082F09BA" w14:textId="77777777" w:rsidR="00D272D7" w:rsidRPr="00311670" w:rsidRDefault="00D272D7" w:rsidP="005B6FE3">
      <w:pPr>
        <w:spacing w:before="0" w:after="0" w:line="240" w:lineRule="auto"/>
        <w:rPr>
          <w:rFonts w:asciiTheme="minorHAnsi" w:hAnsiTheme="minorHAnsi" w:cstheme="minorHAnsi"/>
        </w:rPr>
      </w:pPr>
    </w:p>
    <w:p w14:paraId="0F94EAEE" w14:textId="77777777" w:rsidR="00A05B25" w:rsidRPr="00311670" w:rsidRDefault="00113744" w:rsidP="005B6FE3">
      <w:pPr>
        <w:spacing w:before="0" w:after="0" w:line="240" w:lineRule="auto"/>
        <w:rPr>
          <w:rFonts w:asciiTheme="minorHAnsi" w:hAnsiTheme="minorHAnsi" w:cstheme="minorHAnsi"/>
        </w:rPr>
      </w:pPr>
      <w:r w:rsidRPr="00311670">
        <w:rPr>
          <w:rFonts w:asciiTheme="minorHAnsi" w:hAnsiTheme="minorHAnsi" w:cstheme="minorHAnsi"/>
        </w:rPr>
        <w:t xml:space="preserve">Obe študiji temeljita na celostnih modelih transporta, vendar ima vsaka svoje omejitve. Model PNZ napoveduje potniški promet in pretok tovora za vse vrste tovorov, vendar samo v okviru severno jadranskih pristanišč, medtem ko model MDS področje vpliva širi na vsa evropska pristanišča, vendar samo za kontejnerski promet. Obe študiji </w:t>
      </w:r>
      <w:r w:rsidR="00EE004A" w:rsidRPr="00311670">
        <w:rPr>
          <w:rFonts w:asciiTheme="minorHAnsi" w:hAnsiTheme="minorHAnsi" w:cstheme="minorHAnsi"/>
        </w:rPr>
        <w:t>sta bili za potrebe ŠU</w:t>
      </w:r>
      <w:r w:rsidRPr="00311670">
        <w:rPr>
          <w:rFonts w:asciiTheme="minorHAnsi" w:hAnsiTheme="minorHAnsi" w:cstheme="minorHAnsi"/>
        </w:rPr>
        <w:t xml:space="preserve"> </w:t>
      </w:r>
      <w:r w:rsidR="00EE004A" w:rsidRPr="00311670">
        <w:rPr>
          <w:rFonts w:asciiTheme="minorHAnsi" w:hAnsiTheme="minorHAnsi" w:cstheme="minorHAnsi"/>
        </w:rPr>
        <w:t>uporabljeni</w:t>
      </w:r>
      <w:r w:rsidRPr="00311670">
        <w:rPr>
          <w:rFonts w:asciiTheme="minorHAnsi" w:hAnsiTheme="minorHAnsi" w:cstheme="minorHAnsi"/>
        </w:rPr>
        <w:t xml:space="preserve"> </w:t>
      </w:r>
      <w:r w:rsidR="00EE004A" w:rsidRPr="00311670">
        <w:rPr>
          <w:rFonts w:asciiTheme="minorHAnsi" w:hAnsiTheme="minorHAnsi" w:cstheme="minorHAnsi"/>
        </w:rPr>
        <w:t>za razvoj</w:t>
      </w:r>
      <w:r w:rsidRPr="00311670">
        <w:rPr>
          <w:rFonts w:asciiTheme="minorHAnsi" w:hAnsiTheme="minorHAnsi" w:cstheme="minorHAnsi"/>
        </w:rPr>
        <w:t xml:space="preserve"> napoved</w:t>
      </w:r>
      <w:r w:rsidR="00EE004A" w:rsidRPr="00311670">
        <w:rPr>
          <w:rFonts w:asciiTheme="minorHAnsi" w:hAnsiTheme="minorHAnsi" w:cstheme="minorHAnsi"/>
        </w:rPr>
        <w:t>i</w:t>
      </w:r>
      <w:r w:rsidRPr="00311670">
        <w:rPr>
          <w:rFonts w:asciiTheme="minorHAnsi" w:hAnsiTheme="minorHAnsi" w:cstheme="minorHAnsi"/>
        </w:rPr>
        <w:t xml:space="preserve"> skupnega pretovora skozi </w:t>
      </w:r>
      <w:r w:rsidR="00EE004A" w:rsidRPr="00311670">
        <w:rPr>
          <w:rFonts w:asciiTheme="minorHAnsi" w:hAnsiTheme="minorHAnsi" w:cstheme="minorHAnsi"/>
        </w:rPr>
        <w:t>Luko Koper</w:t>
      </w:r>
      <w:r w:rsidRPr="00311670">
        <w:rPr>
          <w:rFonts w:asciiTheme="minorHAnsi" w:hAnsiTheme="minorHAnsi" w:cstheme="minorHAnsi"/>
        </w:rPr>
        <w:t xml:space="preserve"> (in nadaljnje transportne tokove v zaledje po železnici in po cesti) v scenariju BREZ in </w:t>
      </w:r>
      <w:r w:rsidR="00EE004A" w:rsidRPr="00311670">
        <w:rPr>
          <w:rFonts w:asciiTheme="minorHAnsi" w:hAnsiTheme="minorHAnsi" w:cstheme="minorHAnsi"/>
        </w:rPr>
        <w:t>Z investicijo (projektom drugi tir Divača – Koper).</w:t>
      </w:r>
      <w:r w:rsidR="00B52E25" w:rsidRPr="00311670">
        <w:rPr>
          <w:rFonts w:asciiTheme="minorHAnsi" w:hAnsiTheme="minorHAnsi" w:cstheme="minorHAnsi"/>
        </w:rPr>
        <w:t xml:space="preserve"> Rezultat napovedi prometa v ŠU predstavljajo blagovni tokovi (v tonah) </w:t>
      </w:r>
      <w:r w:rsidR="004E2E74" w:rsidRPr="00311670">
        <w:rPr>
          <w:rFonts w:asciiTheme="minorHAnsi" w:hAnsiTheme="minorHAnsi" w:cstheme="minorHAnsi"/>
        </w:rPr>
        <w:t>v</w:t>
      </w:r>
      <w:r w:rsidR="00B52E25" w:rsidRPr="00311670">
        <w:rPr>
          <w:rFonts w:asciiTheme="minorHAnsi" w:hAnsiTheme="minorHAnsi" w:cstheme="minorHAnsi"/>
        </w:rPr>
        <w:t xml:space="preserve"> scenariju BREZ in Z investicijo za leta 2020, 2030, 2040, razlik</w:t>
      </w:r>
      <w:r w:rsidR="004E2E74" w:rsidRPr="00311670">
        <w:rPr>
          <w:rFonts w:asciiTheme="minorHAnsi" w:hAnsiTheme="minorHAnsi" w:cstheme="minorHAnsi"/>
        </w:rPr>
        <w:t>e</w:t>
      </w:r>
      <w:r w:rsidR="00B52E25" w:rsidRPr="00311670">
        <w:rPr>
          <w:rFonts w:asciiTheme="minorHAnsi" w:hAnsiTheme="minorHAnsi" w:cstheme="minorHAnsi"/>
        </w:rPr>
        <w:t xml:space="preserve"> med scenarijema </w:t>
      </w:r>
      <w:r w:rsidR="004E2E74" w:rsidRPr="00311670">
        <w:rPr>
          <w:rFonts w:asciiTheme="minorHAnsi" w:hAnsiTheme="minorHAnsi" w:cstheme="minorHAnsi"/>
        </w:rPr>
        <w:t xml:space="preserve">pa predstavljajo posledico (ne)izvedbe investicije, ki se odražajo v prestavitvi </w:t>
      </w:r>
      <w:r w:rsidR="00B52E25" w:rsidRPr="00311670">
        <w:rPr>
          <w:rFonts w:asciiTheme="minorHAnsi" w:hAnsiTheme="minorHAnsi" w:cstheme="minorHAnsi"/>
        </w:rPr>
        <w:t>tovora na/s ceste in preusmeritev iz/v druga pristanišča.</w:t>
      </w:r>
    </w:p>
    <w:p w14:paraId="5F057571" w14:textId="77777777" w:rsidR="00485A7A" w:rsidRPr="00311670" w:rsidRDefault="00485A7A" w:rsidP="005B6FE3">
      <w:pPr>
        <w:spacing w:before="0" w:after="0" w:line="240" w:lineRule="auto"/>
        <w:rPr>
          <w:rFonts w:asciiTheme="minorHAnsi" w:hAnsiTheme="minorHAnsi" w:cstheme="minorHAnsi"/>
        </w:rPr>
      </w:pPr>
    </w:p>
    <w:p w14:paraId="6F7746BE" w14:textId="77777777" w:rsidR="004E2E74" w:rsidRPr="00311670" w:rsidRDefault="00FF1B4D" w:rsidP="005B6FE3">
      <w:pPr>
        <w:spacing w:before="0" w:after="0" w:line="240" w:lineRule="auto"/>
        <w:rPr>
          <w:rFonts w:asciiTheme="minorHAnsi" w:hAnsiTheme="minorHAnsi" w:cstheme="minorHAnsi"/>
        </w:rPr>
      </w:pPr>
      <w:r w:rsidRPr="00311670">
        <w:rPr>
          <w:rFonts w:asciiTheme="minorHAnsi" w:hAnsiTheme="minorHAnsi" w:cstheme="minorHAnsi"/>
        </w:rPr>
        <w:t>V spodnji tabeli so povzeti blagovni tokovi po scenariju BREZ in po scenariju Z.</w:t>
      </w:r>
    </w:p>
    <w:p w14:paraId="4DE1C6EE" w14:textId="77777777" w:rsidR="00C9284F" w:rsidRPr="00311670" w:rsidRDefault="00C9284F" w:rsidP="005B6FE3">
      <w:pPr>
        <w:spacing w:before="0" w:after="0" w:line="240" w:lineRule="auto"/>
        <w:rPr>
          <w:rFonts w:asciiTheme="minorHAnsi" w:hAnsiTheme="minorHAnsi" w:cstheme="minorHAnsi"/>
        </w:rPr>
      </w:pPr>
    </w:p>
    <w:p w14:paraId="6999857B" w14:textId="2C6CFE68" w:rsidR="00FF1B4D" w:rsidRPr="00311670" w:rsidRDefault="00FF1B4D" w:rsidP="005B6FE3">
      <w:pPr>
        <w:spacing w:before="0" w:after="0" w:line="240" w:lineRule="auto"/>
        <w:rPr>
          <w:rFonts w:asciiTheme="minorHAnsi" w:hAnsiTheme="minorHAnsi" w:cstheme="minorHAnsi"/>
        </w:rPr>
      </w:pPr>
      <w:r w:rsidRPr="00311670">
        <w:rPr>
          <w:rFonts w:asciiTheme="minorHAnsi" w:hAnsiTheme="minorHAnsi" w:cstheme="minorHAnsi"/>
        </w:rPr>
        <w:lastRenderedPageBreak/>
        <w:t>Tabela: P</w:t>
      </w:r>
      <w:r w:rsidR="00216D0F" w:rsidRPr="00311670">
        <w:rPr>
          <w:rFonts w:asciiTheme="minorHAnsi" w:hAnsiTheme="minorHAnsi" w:cstheme="minorHAnsi"/>
        </w:rPr>
        <w:t xml:space="preserve">ovzetek blagovnih tokov po scenariju BREZ in </w:t>
      </w:r>
      <w:r w:rsidR="00485A7A" w:rsidRPr="00311670">
        <w:rPr>
          <w:rFonts w:asciiTheme="minorHAnsi" w:hAnsiTheme="minorHAnsi" w:cstheme="minorHAnsi"/>
        </w:rPr>
        <w:t>po scenariju Z iz IP oz. ŠU.</w:t>
      </w:r>
    </w:p>
    <w:p w14:paraId="6C689673" w14:textId="6C66AA40" w:rsidR="001E09B8" w:rsidRPr="00311670" w:rsidRDefault="001E09B8" w:rsidP="005B6FE3">
      <w:pPr>
        <w:spacing w:before="0" w:after="0" w:line="240" w:lineRule="auto"/>
        <w:rPr>
          <w:rFonts w:asciiTheme="minorHAnsi" w:hAnsiTheme="minorHAnsi" w:cstheme="minorHAnsi"/>
        </w:rPr>
      </w:pPr>
    </w:p>
    <w:p w14:paraId="399E39FC" w14:textId="196DFE71" w:rsidR="001E09B8" w:rsidRPr="00311670" w:rsidRDefault="001E09B8" w:rsidP="005B6FE3">
      <w:pPr>
        <w:spacing w:before="0" w:after="0" w:line="240" w:lineRule="auto"/>
        <w:rPr>
          <w:rFonts w:asciiTheme="minorHAnsi" w:hAnsiTheme="minorHAnsi" w:cstheme="minorHAnsi"/>
        </w:rPr>
      </w:pPr>
      <w:r w:rsidRPr="00311670">
        <w:rPr>
          <w:noProof/>
          <w:lang w:eastAsia="sl-SI"/>
        </w:rPr>
        <w:drawing>
          <wp:inline distT="0" distB="0" distL="0" distR="0" wp14:anchorId="2BC6F557" wp14:editId="0C1FCEA9">
            <wp:extent cx="5696575" cy="3524250"/>
            <wp:effectExtent l="0" t="0" r="0" b="0"/>
            <wp:docPr id="3" name="Slika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/>
                    <a:srcRect l="14222" t="20580" r="31422" b="19640"/>
                    <a:stretch/>
                  </pic:blipFill>
                  <pic:spPr bwMode="auto">
                    <a:xfrm>
                      <a:off x="0" y="0"/>
                      <a:ext cx="5703576" cy="352858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78F0858" w14:textId="41C09B0B" w:rsidR="003833C5" w:rsidRPr="00311670" w:rsidRDefault="003833C5" w:rsidP="005B6FE3">
      <w:pPr>
        <w:spacing w:before="0" w:after="0" w:line="240" w:lineRule="auto"/>
        <w:rPr>
          <w:rFonts w:asciiTheme="minorHAnsi" w:hAnsiTheme="minorHAnsi" w:cstheme="minorHAnsi"/>
        </w:rPr>
      </w:pPr>
    </w:p>
    <w:p w14:paraId="653FD303" w14:textId="77777777" w:rsidR="00485A7A" w:rsidRPr="00311670" w:rsidRDefault="00485A7A" w:rsidP="005B6FE3">
      <w:pPr>
        <w:spacing w:before="0" w:after="0" w:line="240" w:lineRule="auto"/>
        <w:rPr>
          <w:rFonts w:asciiTheme="minorHAnsi" w:hAnsiTheme="minorHAnsi" w:cstheme="minorHAnsi"/>
        </w:rPr>
      </w:pPr>
      <w:r w:rsidRPr="00311670">
        <w:rPr>
          <w:rFonts w:asciiTheme="minorHAnsi" w:hAnsiTheme="minorHAnsi" w:cstheme="minorHAnsi"/>
        </w:rPr>
        <w:t>Vir: IP/Š</w:t>
      </w:r>
      <w:r w:rsidR="004E2E74" w:rsidRPr="00311670">
        <w:rPr>
          <w:rFonts w:asciiTheme="minorHAnsi" w:hAnsiTheme="minorHAnsi" w:cstheme="minorHAnsi"/>
        </w:rPr>
        <w:t>U</w:t>
      </w:r>
    </w:p>
    <w:p w14:paraId="5C8EF906" w14:textId="77777777" w:rsidR="00485A7A" w:rsidRPr="00311670" w:rsidRDefault="00485A7A" w:rsidP="005B6FE3">
      <w:pPr>
        <w:spacing w:before="0" w:after="0" w:line="240" w:lineRule="auto"/>
        <w:rPr>
          <w:rFonts w:asciiTheme="minorHAnsi" w:hAnsiTheme="minorHAnsi" w:cstheme="minorHAnsi"/>
        </w:rPr>
      </w:pPr>
    </w:p>
    <w:p w14:paraId="73F43A56" w14:textId="77777777" w:rsidR="005B6FE3" w:rsidRPr="00311670" w:rsidRDefault="006960F2" w:rsidP="005B6FE3">
      <w:pPr>
        <w:spacing w:before="0" w:after="0" w:line="240" w:lineRule="auto"/>
        <w:rPr>
          <w:rFonts w:asciiTheme="minorHAnsi" w:hAnsiTheme="minorHAnsi" w:cstheme="minorHAnsi"/>
          <w:b/>
          <w:u w:val="single"/>
        </w:rPr>
      </w:pPr>
      <w:r w:rsidRPr="00311670">
        <w:rPr>
          <w:rFonts w:asciiTheme="minorHAnsi" w:hAnsiTheme="minorHAnsi" w:cstheme="minorHAnsi"/>
          <w:b/>
          <w:u w:val="single"/>
        </w:rPr>
        <w:t>PREDMET NAROČILA</w:t>
      </w:r>
    </w:p>
    <w:p w14:paraId="7B6EE94E" w14:textId="77777777" w:rsidR="006960F2" w:rsidRPr="00311670" w:rsidRDefault="006960F2" w:rsidP="005B6FE3">
      <w:pPr>
        <w:spacing w:before="0" w:after="0" w:line="240" w:lineRule="auto"/>
        <w:rPr>
          <w:rFonts w:asciiTheme="minorHAnsi" w:hAnsiTheme="minorHAnsi" w:cstheme="minorHAnsi"/>
        </w:rPr>
      </w:pPr>
      <w:r w:rsidRPr="00311670">
        <w:rPr>
          <w:rFonts w:asciiTheme="minorHAnsi" w:hAnsiTheme="minorHAnsi" w:cstheme="minorHAnsi"/>
        </w:rPr>
        <w:t xml:space="preserve">Predmet naročila je </w:t>
      </w:r>
      <w:r w:rsidRPr="00311670">
        <w:rPr>
          <w:rFonts w:asciiTheme="minorHAnsi" w:hAnsiTheme="minorHAnsi" w:cstheme="minorHAnsi"/>
          <w:b/>
        </w:rPr>
        <w:t xml:space="preserve">revizija </w:t>
      </w:r>
      <w:r w:rsidRPr="00311670">
        <w:rPr>
          <w:rFonts w:asciiTheme="minorHAnsi" w:hAnsiTheme="minorHAnsi" w:cstheme="minorHAnsi"/>
        </w:rPr>
        <w:t>oz. preveritev napovedi promet</w:t>
      </w:r>
      <w:r w:rsidR="004E2E74" w:rsidRPr="00311670">
        <w:rPr>
          <w:rFonts w:asciiTheme="minorHAnsi" w:hAnsiTheme="minorHAnsi" w:cstheme="minorHAnsi"/>
        </w:rPr>
        <w:t>nih tokov</w:t>
      </w:r>
      <w:r w:rsidRPr="00311670">
        <w:rPr>
          <w:rFonts w:asciiTheme="minorHAnsi" w:hAnsiTheme="minorHAnsi" w:cstheme="minorHAnsi"/>
        </w:rPr>
        <w:t xml:space="preserve"> </w:t>
      </w:r>
      <w:r w:rsidR="00FF1B4D" w:rsidRPr="00311670">
        <w:rPr>
          <w:rFonts w:asciiTheme="minorHAnsi" w:hAnsiTheme="minorHAnsi" w:cstheme="minorHAnsi"/>
        </w:rPr>
        <w:t xml:space="preserve">za leta 2020, 2030 in 2040 </w:t>
      </w:r>
      <w:r w:rsidR="004E2E74" w:rsidRPr="00311670">
        <w:rPr>
          <w:rFonts w:asciiTheme="minorHAnsi" w:hAnsiTheme="minorHAnsi" w:cstheme="minorHAnsi"/>
        </w:rPr>
        <w:t xml:space="preserve">za scenarij Z in BREZ investicije, ki je uporabljena v </w:t>
      </w:r>
      <w:r w:rsidR="00FF1B4D" w:rsidRPr="00311670">
        <w:rPr>
          <w:rFonts w:asciiTheme="minorHAnsi" w:hAnsiTheme="minorHAnsi" w:cstheme="minorHAnsi"/>
        </w:rPr>
        <w:t>ŠU</w:t>
      </w:r>
      <w:r w:rsidR="004B23DD" w:rsidRPr="00311670">
        <w:rPr>
          <w:rFonts w:asciiTheme="minorHAnsi" w:hAnsiTheme="minorHAnsi" w:cstheme="minorHAnsi"/>
        </w:rPr>
        <w:t>. Preveriti je potrebno:</w:t>
      </w:r>
    </w:p>
    <w:p w14:paraId="68F93D1C" w14:textId="77777777" w:rsidR="006960F2" w:rsidRPr="00311670" w:rsidRDefault="004B23DD" w:rsidP="005B6FE3">
      <w:pPr>
        <w:pStyle w:val="Odstavekseznama"/>
        <w:numPr>
          <w:ilvl w:val="0"/>
          <w:numId w:val="20"/>
        </w:numPr>
        <w:spacing w:after="0" w:line="240" w:lineRule="auto"/>
        <w:jc w:val="both"/>
        <w:rPr>
          <w:rFonts w:cstheme="minorHAnsi"/>
        </w:rPr>
      </w:pPr>
      <w:r w:rsidRPr="00311670">
        <w:rPr>
          <w:rFonts w:cstheme="minorHAnsi"/>
        </w:rPr>
        <w:t>metodologijo, predpostavke in zanesljivost</w:t>
      </w:r>
      <w:r w:rsidRPr="00311670" w:rsidDel="004B23DD">
        <w:rPr>
          <w:rFonts w:cstheme="minorHAnsi"/>
        </w:rPr>
        <w:t xml:space="preserve"> </w:t>
      </w:r>
      <w:r w:rsidR="006960F2" w:rsidRPr="00311670">
        <w:rPr>
          <w:rFonts w:cstheme="minorHAnsi"/>
        </w:rPr>
        <w:t>napovedi blagovnih tokov,</w:t>
      </w:r>
    </w:p>
    <w:p w14:paraId="3CAA4B0A" w14:textId="77777777" w:rsidR="006960F2" w:rsidRPr="00311670" w:rsidRDefault="006960F2" w:rsidP="005B6FE3">
      <w:pPr>
        <w:pStyle w:val="Odstavekseznama"/>
        <w:numPr>
          <w:ilvl w:val="0"/>
          <w:numId w:val="19"/>
        </w:numPr>
        <w:spacing w:after="0" w:line="240" w:lineRule="auto"/>
        <w:jc w:val="both"/>
        <w:rPr>
          <w:rFonts w:cstheme="minorHAnsi"/>
        </w:rPr>
      </w:pPr>
      <w:r w:rsidRPr="00311670">
        <w:rPr>
          <w:rFonts w:cstheme="minorHAnsi"/>
        </w:rPr>
        <w:t>porazdelitev prometa med cesto (AC) in železnico</w:t>
      </w:r>
      <w:r w:rsidR="004B23DD" w:rsidRPr="00311670">
        <w:rPr>
          <w:rFonts w:cstheme="minorHAnsi"/>
        </w:rPr>
        <w:t>,</w:t>
      </w:r>
    </w:p>
    <w:p w14:paraId="6C0D9FBD" w14:textId="2861A16A" w:rsidR="004B23DD" w:rsidRPr="00311670" w:rsidRDefault="004B23DD" w:rsidP="005B6FE3">
      <w:pPr>
        <w:pStyle w:val="Odstavekseznama"/>
        <w:numPr>
          <w:ilvl w:val="0"/>
          <w:numId w:val="19"/>
        </w:numPr>
        <w:spacing w:after="0" w:line="240" w:lineRule="auto"/>
        <w:jc w:val="both"/>
        <w:rPr>
          <w:rFonts w:cstheme="minorHAnsi"/>
        </w:rPr>
      </w:pPr>
      <w:r w:rsidRPr="00311670">
        <w:rPr>
          <w:rFonts w:cstheme="minorHAnsi"/>
        </w:rPr>
        <w:t xml:space="preserve">porazdelitev prometa med skupinami pristanišči po Evropi, </w:t>
      </w:r>
    </w:p>
    <w:p w14:paraId="61B5FF15" w14:textId="6CA35E24" w:rsidR="004B23DD" w:rsidRPr="00311670" w:rsidRDefault="006960F2" w:rsidP="005B6FE3">
      <w:pPr>
        <w:pStyle w:val="Odstavekseznama"/>
        <w:numPr>
          <w:ilvl w:val="0"/>
          <w:numId w:val="19"/>
        </w:numPr>
        <w:spacing w:after="0" w:line="240" w:lineRule="auto"/>
        <w:jc w:val="both"/>
        <w:rPr>
          <w:rFonts w:cstheme="minorHAnsi"/>
        </w:rPr>
      </w:pPr>
      <w:r w:rsidRPr="00311670">
        <w:rPr>
          <w:rFonts w:cstheme="minorHAnsi"/>
        </w:rPr>
        <w:t>porazdelitev prometa med pristanišči severnega Jadrana (NAPA)</w:t>
      </w:r>
      <w:r w:rsidR="00BC1C87">
        <w:rPr>
          <w:rFonts w:cstheme="minorHAnsi"/>
        </w:rPr>
        <w:t>,</w:t>
      </w:r>
      <w:r w:rsidRPr="00311670">
        <w:rPr>
          <w:rFonts w:cstheme="minorHAnsi"/>
        </w:rPr>
        <w:t xml:space="preserve"> </w:t>
      </w:r>
    </w:p>
    <w:p w14:paraId="1E07B859" w14:textId="77777777" w:rsidR="00426FE8" w:rsidRPr="00311670" w:rsidRDefault="004B23DD" w:rsidP="003F556E">
      <w:pPr>
        <w:pStyle w:val="Odstavekseznama"/>
        <w:numPr>
          <w:ilvl w:val="0"/>
          <w:numId w:val="19"/>
        </w:numPr>
        <w:spacing w:after="0" w:line="240" w:lineRule="auto"/>
        <w:jc w:val="both"/>
        <w:rPr>
          <w:rFonts w:cstheme="minorHAnsi"/>
        </w:rPr>
      </w:pPr>
      <w:r w:rsidRPr="00311670">
        <w:rPr>
          <w:rFonts w:cstheme="minorHAnsi"/>
        </w:rPr>
        <w:t xml:space="preserve">Rezultate analize </w:t>
      </w:r>
      <w:r w:rsidR="005B6FE3" w:rsidRPr="00311670">
        <w:rPr>
          <w:rFonts w:cstheme="minorHAnsi"/>
        </w:rPr>
        <w:t>cenovn</w:t>
      </w:r>
      <w:r w:rsidRPr="00311670">
        <w:rPr>
          <w:rFonts w:cstheme="minorHAnsi"/>
        </w:rPr>
        <w:t>e</w:t>
      </w:r>
      <w:r w:rsidR="005B6FE3" w:rsidRPr="00311670">
        <w:rPr>
          <w:rFonts w:cstheme="minorHAnsi"/>
        </w:rPr>
        <w:t xml:space="preserve"> elastičnost</w:t>
      </w:r>
      <w:r w:rsidRPr="00311670">
        <w:rPr>
          <w:rFonts w:cstheme="minorHAnsi"/>
        </w:rPr>
        <w:t>i</w:t>
      </w:r>
      <w:r w:rsidR="005B6FE3" w:rsidRPr="00311670">
        <w:rPr>
          <w:rFonts w:cstheme="minorHAnsi"/>
        </w:rPr>
        <w:t xml:space="preserve"> povpraševanja zaradi </w:t>
      </w:r>
      <w:r w:rsidRPr="00311670">
        <w:rPr>
          <w:rFonts w:cstheme="minorHAnsi"/>
        </w:rPr>
        <w:t>uvedbe novih dodatkov za uporabo infrastrukture, in sicer povečane uporabnine za železnico</w:t>
      </w:r>
      <w:r w:rsidR="005B6FE3" w:rsidRPr="00311670">
        <w:rPr>
          <w:rFonts w:cstheme="minorHAnsi"/>
        </w:rPr>
        <w:t>, pribitka k cestnini  in takse na pretovor</w:t>
      </w:r>
      <w:r w:rsidRPr="00311670">
        <w:rPr>
          <w:rFonts w:cstheme="minorHAnsi"/>
        </w:rPr>
        <w:t xml:space="preserve"> v koprskem tovornem pristanišču</w:t>
      </w:r>
      <w:r w:rsidR="005B6FE3" w:rsidRPr="00311670">
        <w:rPr>
          <w:rFonts w:cstheme="minorHAnsi"/>
        </w:rPr>
        <w:t>.</w:t>
      </w:r>
    </w:p>
    <w:p w14:paraId="29380181" w14:textId="6F75A761" w:rsidR="00FF0388" w:rsidRPr="00311670" w:rsidRDefault="00FF0388" w:rsidP="003F556E">
      <w:pPr>
        <w:pStyle w:val="Odstavekseznama"/>
        <w:numPr>
          <w:ilvl w:val="0"/>
          <w:numId w:val="19"/>
        </w:numPr>
        <w:spacing w:after="0" w:line="240" w:lineRule="auto"/>
        <w:jc w:val="both"/>
        <w:rPr>
          <w:rFonts w:cstheme="minorHAnsi"/>
        </w:rPr>
      </w:pPr>
      <w:r w:rsidRPr="00311670">
        <w:rPr>
          <w:rFonts w:cstheme="minorHAnsi"/>
        </w:rPr>
        <w:t>Vpliv prometnih napovedi na finančni model, CBA, analizo občutljivosti in tveganj</w:t>
      </w:r>
      <w:r w:rsidR="00C75F4B" w:rsidRPr="00311670">
        <w:rPr>
          <w:rFonts w:cstheme="minorHAnsi"/>
        </w:rPr>
        <w:t>a</w:t>
      </w:r>
      <w:r w:rsidR="00BC1C87">
        <w:rPr>
          <w:rFonts w:cstheme="minorHAnsi"/>
        </w:rPr>
        <w:t>.</w:t>
      </w:r>
    </w:p>
    <w:p w14:paraId="649E7D2A" w14:textId="77777777" w:rsidR="003036BB" w:rsidRPr="00311670" w:rsidRDefault="003036BB" w:rsidP="00E61F3F">
      <w:pPr>
        <w:pStyle w:val="Odstavekseznama"/>
        <w:spacing w:after="0" w:line="240" w:lineRule="auto"/>
        <w:jc w:val="both"/>
        <w:rPr>
          <w:rFonts w:cstheme="minorHAnsi"/>
        </w:rPr>
      </w:pPr>
    </w:p>
    <w:p w14:paraId="103A9B0F" w14:textId="0DA0572B" w:rsidR="00032D73" w:rsidRPr="00311670" w:rsidRDefault="00032D73" w:rsidP="00032D73">
      <w:pPr>
        <w:rPr>
          <w:rFonts w:asciiTheme="minorHAnsi" w:hAnsiTheme="minorHAnsi" w:cstheme="minorHAnsi"/>
          <w:lang w:val="en-GB"/>
        </w:rPr>
      </w:pPr>
      <w:r w:rsidRPr="00311670">
        <w:rPr>
          <w:rFonts w:asciiTheme="minorHAnsi" w:hAnsiTheme="minorHAnsi" w:cstheme="minorHAnsi"/>
          <w:lang w:val="en-GB"/>
        </w:rPr>
        <w:t xml:space="preserve">V </w:t>
      </w:r>
      <w:proofErr w:type="spellStart"/>
      <w:r w:rsidRPr="00311670">
        <w:rPr>
          <w:rFonts w:asciiTheme="minorHAnsi" w:hAnsiTheme="minorHAnsi" w:cstheme="minorHAnsi"/>
          <w:lang w:val="en-GB"/>
        </w:rPr>
        <w:t>projektni</w:t>
      </w:r>
      <w:proofErr w:type="spellEnd"/>
      <w:r w:rsidRPr="00311670">
        <w:rPr>
          <w:rFonts w:asciiTheme="minorHAnsi" w:hAnsiTheme="minorHAnsi" w:cstheme="minorHAnsi"/>
          <w:lang w:val="en-GB"/>
        </w:rPr>
        <w:t xml:space="preserve"> </w:t>
      </w:r>
      <w:proofErr w:type="spellStart"/>
      <w:r w:rsidRPr="00311670">
        <w:rPr>
          <w:rFonts w:asciiTheme="minorHAnsi" w:hAnsiTheme="minorHAnsi" w:cstheme="minorHAnsi"/>
          <w:lang w:val="en-GB"/>
        </w:rPr>
        <w:t>nalogi</w:t>
      </w:r>
      <w:proofErr w:type="spellEnd"/>
      <w:r w:rsidRPr="00311670">
        <w:rPr>
          <w:rFonts w:asciiTheme="minorHAnsi" w:hAnsiTheme="minorHAnsi" w:cstheme="minorHAnsi"/>
          <w:lang w:val="en-GB"/>
        </w:rPr>
        <w:t xml:space="preserve"> je </w:t>
      </w:r>
      <w:proofErr w:type="spellStart"/>
      <w:r w:rsidRPr="00311670">
        <w:rPr>
          <w:rFonts w:asciiTheme="minorHAnsi" w:hAnsiTheme="minorHAnsi" w:cstheme="minorHAnsi"/>
          <w:lang w:val="en-GB"/>
        </w:rPr>
        <w:t>zahtevana</w:t>
      </w:r>
      <w:proofErr w:type="spellEnd"/>
      <w:r w:rsidRPr="00311670">
        <w:rPr>
          <w:rFonts w:asciiTheme="minorHAnsi" w:hAnsiTheme="minorHAnsi" w:cstheme="minorHAnsi"/>
          <w:lang w:val="en-GB"/>
        </w:rPr>
        <w:t xml:space="preserve"> </w:t>
      </w:r>
      <w:proofErr w:type="spellStart"/>
      <w:r w:rsidRPr="00311670">
        <w:rPr>
          <w:rFonts w:asciiTheme="minorHAnsi" w:hAnsiTheme="minorHAnsi" w:cstheme="minorHAnsi"/>
          <w:lang w:val="en-GB"/>
        </w:rPr>
        <w:t>celovita</w:t>
      </w:r>
      <w:proofErr w:type="spellEnd"/>
      <w:r w:rsidRPr="00311670">
        <w:rPr>
          <w:rFonts w:asciiTheme="minorHAnsi" w:hAnsiTheme="minorHAnsi" w:cstheme="minorHAnsi"/>
          <w:lang w:val="en-GB"/>
        </w:rPr>
        <w:t xml:space="preserve"> </w:t>
      </w:r>
      <w:proofErr w:type="spellStart"/>
      <w:r w:rsidR="00984FA2">
        <w:rPr>
          <w:rFonts w:asciiTheme="minorHAnsi" w:hAnsiTheme="minorHAnsi" w:cstheme="minorHAnsi"/>
          <w:lang w:val="en-GB"/>
        </w:rPr>
        <w:t>revizija</w:t>
      </w:r>
      <w:proofErr w:type="spellEnd"/>
      <w:r w:rsidR="00984FA2">
        <w:rPr>
          <w:rFonts w:asciiTheme="minorHAnsi" w:hAnsiTheme="minorHAnsi" w:cstheme="minorHAnsi"/>
          <w:lang w:val="en-GB"/>
        </w:rPr>
        <w:t xml:space="preserve"> (audit)</w:t>
      </w:r>
      <w:r w:rsidR="00984FA2" w:rsidRPr="00311670">
        <w:rPr>
          <w:rFonts w:asciiTheme="minorHAnsi" w:hAnsiTheme="minorHAnsi" w:cstheme="minorHAnsi"/>
          <w:lang w:val="en-GB"/>
        </w:rPr>
        <w:t xml:space="preserve"> </w:t>
      </w:r>
      <w:proofErr w:type="spellStart"/>
      <w:r w:rsidRPr="00311670">
        <w:rPr>
          <w:rFonts w:asciiTheme="minorHAnsi" w:hAnsiTheme="minorHAnsi" w:cstheme="minorHAnsi"/>
          <w:lang w:val="en-GB"/>
        </w:rPr>
        <w:t>prometnega</w:t>
      </w:r>
      <w:proofErr w:type="spellEnd"/>
      <w:r w:rsidRPr="00311670">
        <w:rPr>
          <w:rFonts w:asciiTheme="minorHAnsi" w:hAnsiTheme="minorHAnsi" w:cstheme="minorHAnsi"/>
          <w:lang w:val="en-GB"/>
        </w:rPr>
        <w:t xml:space="preserve"> </w:t>
      </w:r>
      <w:proofErr w:type="spellStart"/>
      <w:r w:rsidRPr="00311670">
        <w:rPr>
          <w:rFonts w:asciiTheme="minorHAnsi" w:hAnsiTheme="minorHAnsi" w:cstheme="minorHAnsi"/>
          <w:lang w:val="en-GB"/>
        </w:rPr>
        <w:t>modela</w:t>
      </w:r>
      <w:proofErr w:type="spellEnd"/>
      <w:r w:rsidRPr="00311670">
        <w:rPr>
          <w:rFonts w:asciiTheme="minorHAnsi" w:hAnsiTheme="minorHAnsi" w:cstheme="minorHAnsi"/>
          <w:lang w:val="en-GB"/>
        </w:rPr>
        <w:t xml:space="preserve">, </w:t>
      </w:r>
      <w:proofErr w:type="spellStart"/>
      <w:r w:rsidRPr="00311670">
        <w:rPr>
          <w:rFonts w:asciiTheme="minorHAnsi" w:hAnsiTheme="minorHAnsi" w:cstheme="minorHAnsi"/>
          <w:lang w:val="en-GB"/>
        </w:rPr>
        <w:t>katerega</w:t>
      </w:r>
      <w:proofErr w:type="spellEnd"/>
      <w:r w:rsidRPr="00311670">
        <w:rPr>
          <w:rFonts w:asciiTheme="minorHAnsi" w:hAnsiTheme="minorHAnsi" w:cstheme="minorHAnsi"/>
          <w:lang w:val="en-GB"/>
        </w:rPr>
        <w:t xml:space="preserve"> </w:t>
      </w:r>
      <w:proofErr w:type="spellStart"/>
      <w:r w:rsidRPr="00311670">
        <w:rPr>
          <w:rFonts w:asciiTheme="minorHAnsi" w:hAnsiTheme="minorHAnsi" w:cstheme="minorHAnsi"/>
          <w:lang w:val="en-GB"/>
        </w:rPr>
        <w:t>zaključki</w:t>
      </w:r>
      <w:proofErr w:type="spellEnd"/>
      <w:r w:rsidRPr="00311670">
        <w:rPr>
          <w:rFonts w:asciiTheme="minorHAnsi" w:hAnsiTheme="minorHAnsi" w:cstheme="minorHAnsi"/>
          <w:lang w:val="en-GB"/>
        </w:rPr>
        <w:t xml:space="preserve"> so </w:t>
      </w:r>
      <w:proofErr w:type="spellStart"/>
      <w:r w:rsidRPr="00311670">
        <w:rPr>
          <w:rFonts w:asciiTheme="minorHAnsi" w:hAnsiTheme="minorHAnsi" w:cstheme="minorHAnsi"/>
          <w:lang w:val="en-GB"/>
        </w:rPr>
        <w:t>bili</w:t>
      </w:r>
      <w:proofErr w:type="spellEnd"/>
      <w:r w:rsidRPr="00311670">
        <w:rPr>
          <w:rFonts w:asciiTheme="minorHAnsi" w:hAnsiTheme="minorHAnsi" w:cstheme="minorHAnsi"/>
          <w:lang w:val="en-GB"/>
        </w:rPr>
        <w:t xml:space="preserve"> </w:t>
      </w:r>
      <w:proofErr w:type="spellStart"/>
      <w:r w:rsidRPr="00311670">
        <w:rPr>
          <w:rFonts w:asciiTheme="minorHAnsi" w:hAnsiTheme="minorHAnsi" w:cstheme="minorHAnsi"/>
          <w:lang w:val="en-GB"/>
        </w:rPr>
        <w:t>uporabljeni</w:t>
      </w:r>
      <w:proofErr w:type="spellEnd"/>
      <w:r w:rsidRPr="00311670">
        <w:rPr>
          <w:rFonts w:asciiTheme="minorHAnsi" w:hAnsiTheme="minorHAnsi" w:cstheme="minorHAnsi"/>
          <w:lang w:val="en-GB"/>
        </w:rPr>
        <w:t xml:space="preserve"> </w:t>
      </w:r>
      <w:proofErr w:type="spellStart"/>
      <w:r w:rsidRPr="00311670">
        <w:rPr>
          <w:rFonts w:asciiTheme="minorHAnsi" w:hAnsiTheme="minorHAnsi" w:cstheme="minorHAnsi"/>
          <w:lang w:val="en-GB"/>
        </w:rPr>
        <w:t>kot</w:t>
      </w:r>
      <w:proofErr w:type="spellEnd"/>
      <w:r w:rsidRPr="00311670">
        <w:rPr>
          <w:rFonts w:asciiTheme="minorHAnsi" w:hAnsiTheme="minorHAnsi" w:cstheme="minorHAnsi"/>
          <w:lang w:val="en-GB"/>
        </w:rPr>
        <w:t xml:space="preserve"> </w:t>
      </w:r>
      <w:proofErr w:type="spellStart"/>
      <w:r w:rsidRPr="00311670">
        <w:rPr>
          <w:rFonts w:asciiTheme="minorHAnsi" w:hAnsiTheme="minorHAnsi" w:cstheme="minorHAnsi"/>
          <w:lang w:val="en-GB"/>
        </w:rPr>
        <w:t>vhodni</w:t>
      </w:r>
      <w:proofErr w:type="spellEnd"/>
      <w:r w:rsidRPr="00311670">
        <w:rPr>
          <w:rFonts w:asciiTheme="minorHAnsi" w:hAnsiTheme="minorHAnsi" w:cstheme="minorHAnsi"/>
          <w:lang w:val="en-GB"/>
        </w:rPr>
        <w:t xml:space="preserve"> </w:t>
      </w:r>
      <w:proofErr w:type="spellStart"/>
      <w:r w:rsidRPr="00311670">
        <w:rPr>
          <w:rFonts w:asciiTheme="minorHAnsi" w:hAnsiTheme="minorHAnsi" w:cstheme="minorHAnsi"/>
          <w:lang w:val="en-GB"/>
        </w:rPr>
        <w:t>podatki</w:t>
      </w:r>
      <w:proofErr w:type="spellEnd"/>
      <w:r w:rsidRPr="00311670">
        <w:rPr>
          <w:rFonts w:asciiTheme="minorHAnsi" w:hAnsiTheme="minorHAnsi" w:cstheme="minorHAnsi"/>
          <w:lang w:val="en-GB"/>
        </w:rPr>
        <w:t xml:space="preserve"> </w:t>
      </w:r>
      <w:proofErr w:type="spellStart"/>
      <w:r w:rsidRPr="00311670">
        <w:rPr>
          <w:rFonts w:asciiTheme="minorHAnsi" w:hAnsiTheme="minorHAnsi" w:cstheme="minorHAnsi"/>
          <w:lang w:val="en-GB"/>
        </w:rPr>
        <w:t>pri</w:t>
      </w:r>
      <w:proofErr w:type="spellEnd"/>
      <w:r w:rsidRPr="00311670">
        <w:rPr>
          <w:rFonts w:asciiTheme="minorHAnsi" w:hAnsiTheme="minorHAnsi" w:cstheme="minorHAnsi"/>
          <w:lang w:val="en-GB"/>
        </w:rPr>
        <w:t xml:space="preserve"> </w:t>
      </w:r>
      <w:proofErr w:type="spellStart"/>
      <w:r w:rsidRPr="00311670">
        <w:rPr>
          <w:rFonts w:asciiTheme="minorHAnsi" w:hAnsiTheme="minorHAnsi" w:cstheme="minorHAnsi"/>
          <w:lang w:val="en-GB"/>
        </w:rPr>
        <w:t>ekonomskem</w:t>
      </w:r>
      <w:proofErr w:type="spellEnd"/>
      <w:r w:rsidRPr="00311670">
        <w:rPr>
          <w:rFonts w:asciiTheme="minorHAnsi" w:hAnsiTheme="minorHAnsi" w:cstheme="minorHAnsi"/>
          <w:lang w:val="en-GB"/>
        </w:rPr>
        <w:t>/</w:t>
      </w:r>
      <w:proofErr w:type="spellStart"/>
      <w:r w:rsidRPr="00311670">
        <w:rPr>
          <w:rFonts w:asciiTheme="minorHAnsi" w:hAnsiTheme="minorHAnsi" w:cstheme="minorHAnsi"/>
          <w:lang w:val="en-GB"/>
        </w:rPr>
        <w:t>finančnem</w:t>
      </w:r>
      <w:proofErr w:type="spellEnd"/>
      <w:r w:rsidRPr="00311670">
        <w:rPr>
          <w:rFonts w:asciiTheme="minorHAnsi" w:hAnsiTheme="minorHAnsi" w:cstheme="minorHAnsi"/>
          <w:lang w:val="en-GB"/>
        </w:rPr>
        <w:t xml:space="preserve"> </w:t>
      </w:r>
      <w:proofErr w:type="spellStart"/>
      <w:r w:rsidRPr="00311670">
        <w:rPr>
          <w:rFonts w:asciiTheme="minorHAnsi" w:hAnsiTheme="minorHAnsi" w:cstheme="minorHAnsi"/>
          <w:lang w:val="en-GB"/>
        </w:rPr>
        <w:t>modelu</w:t>
      </w:r>
      <w:proofErr w:type="spellEnd"/>
      <w:r w:rsidRPr="00311670">
        <w:rPr>
          <w:rFonts w:asciiTheme="minorHAnsi" w:hAnsiTheme="minorHAnsi" w:cstheme="minorHAnsi"/>
          <w:lang w:val="en-GB"/>
        </w:rPr>
        <w:t xml:space="preserve">, </w:t>
      </w:r>
      <w:proofErr w:type="spellStart"/>
      <w:r w:rsidRPr="00311670">
        <w:rPr>
          <w:rFonts w:asciiTheme="minorHAnsi" w:hAnsiTheme="minorHAnsi" w:cstheme="minorHAnsi"/>
          <w:lang w:val="en-GB"/>
        </w:rPr>
        <w:t>ki</w:t>
      </w:r>
      <w:proofErr w:type="spellEnd"/>
      <w:r w:rsidRPr="00311670">
        <w:rPr>
          <w:rFonts w:asciiTheme="minorHAnsi" w:hAnsiTheme="minorHAnsi" w:cstheme="minorHAnsi"/>
          <w:lang w:val="en-GB"/>
        </w:rPr>
        <w:t xml:space="preserve"> je </w:t>
      </w:r>
      <w:proofErr w:type="spellStart"/>
      <w:r w:rsidRPr="00311670">
        <w:rPr>
          <w:rFonts w:asciiTheme="minorHAnsi" w:hAnsiTheme="minorHAnsi" w:cstheme="minorHAnsi"/>
          <w:lang w:val="en-GB"/>
        </w:rPr>
        <w:t>bil</w:t>
      </w:r>
      <w:proofErr w:type="spellEnd"/>
      <w:r w:rsidRPr="00311670">
        <w:rPr>
          <w:rFonts w:asciiTheme="minorHAnsi" w:hAnsiTheme="minorHAnsi" w:cstheme="minorHAnsi"/>
          <w:lang w:val="en-GB"/>
        </w:rPr>
        <w:t xml:space="preserve"> </w:t>
      </w:r>
      <w:proofErr w:type="spellStart"/>
      <w:r w:rsidRPr="00311670">
        <w:rPr>
          <w:rFonts w:asciiTheme="minorHAnsi" w:hAnsiTheme="minorHAnsi" w:cstheme="minorHAnsi"/>
          <w:lang w:val="en-GB"/>
        </w:rPr>
        <w:t>maja</w:t>
      </w:r>
      <w:proofErr w:type="spellEnd"/>
      <w:r w:rsidRPr="00311670">
        <w:rPr>
          <w:rFonts w:asciiTheme="minorHAnsi" w:hAnsiTheme="minorHAnsi" w:cstheme="minorHAnsi"/>
          <w:lang w:val="en-GB"/>
        </w:rPr>
        <w:t xml:space="preserve"> 2018 </w:t>
      </w:r>
      <w:proofErr w:type="spellStart"/>
      <w:r w:rsidRPr="00311670">
        <w:rPr>
          <w:rFonts w:asciiTheme="minorHAnsi" w:hAnsiTheme="minorHAnsi" w:cstheme="minorHAnsi"/>
          <w:lang w:val="en-GB"/>
        </w:rPr>
        <w:t>poslan</w:t>
      </w:r>
      <w:proofErr w:type="spellEnd"/>
      <w:r w:rsidRPr="00311670">
        <w:rPr>
          <w:rFonts w:asciiTheme="minorHAnsi" w:hAnsiTheme="minorHAnsi" w:cstheme="minorHAnsi"/>
          <w:lang w:val="en-GB"/>
        </w:rPr>
        <w:t xml:space="preserve"> </w:t>
      </w:r>
      <w:proofErr w:type="spellStart"/>
      <w:r w:rsidRPr="00311670">
        <w:rPr>
          <w:rFonts w:asciiTheme="minorHAnsi" w:hAnsiTheme="minorHAnsi" w:cstheme="minorHAnsi"/>
          <w:lang w:val="en-GB"/>
        </w:rPr>
        <w:t>na</w:t>
      </w:r>
      <w:proofErr w:type="spellEnd"/>
      <w:r w:rsidRPr="00311670">
        <w:rPr>
          <w:rFonts w:asciiTheme="minorHAnsi" w:hAnsiTheme="minorHAnsi" w:cstheme="minorHAnsi"/>
          <w:lang w:val="en-GB"/>
        </w:rPr>
        <w:t xml:space="preserve"> EIB, </w:t>
      </w:r>
      <w:proofErr w:type="spellStart"/>
      <w:r w:rsidRPr="00311670">
        <w:rPr>
          <w:rFonts w:asciiTheme="minorHAnsi" w:hAnsiTheme="minorHAnsi" w:cstheme="minorHAnsi"/>
          <w:lang w:val="en-GB"/>
        </w:rPr>
        <w:t>vključno</w:t>
      </w:r>
      <w:proofErr w:type="spellEnd"/>
      <w:r w:rsidRPr="00311670">
        <w:rPr>
          <w:rFonts w:asciiTheme="minorHAnsi" w:hAnsiTheme="minorHAnsi" w:cstheme="minorHAnsi"/>
          <w:lang w:val="en-GB"/>
        </w:rPr>
        <w:t xml:space="preserve"> z </w:t>
      </w:r>
      <w:proofErr w:type="spellStart"/>
      <w:r w:rsidRPr="00311670">
        <w:rPr>
          <w:rFonts w:asciiTheme="minorHAnsi" w:hAnsiTheme="minorHAnsi" w:cstheme="minorHAnsi"/>
          <w:lang w:val="en-GB"/>
        </w:rPr>
        <w:t>njegovo</w:t>
      </w:r>
      <w:proofErr w:type="spellEnd"/>
      <w:r w:rsidRPr="00311670">
        <w:rPr>
          <w:rFonts w:asciiTheme="minorHAnsi" w:hAnsiTheme="minorHAnsi" w:cstheme="minorHAnsi"/>
          <w:lang w:val="en-GB"/>
        </w:rPr>
        <w:t xml:space="preserve"> </w:t>
      </w:r>
      <w:proofErr w:type="spellStart"/>
      <w:r w:rsidRPr="00311670">
        <w:rPr>
          <w:rFonts w:asciiTheme="minorHAnsi" w:hAnsiTheme="minorHAnsi" w:cstheme="minorHAnsi"/>
          <w:lang w:val="en-GB"/>
        </w:rPr>
        <w:t>metodologijo</w:t>
      </w:r>
      <w:proofErr w:type="spellEnd"/>
      <w:r w:rsidRPr="00311670">
        <w:rPr>
          <w:rFonts w:asciiTheme="minorHAnsi" w:hAnsiTheme="minorHAnsi" w:cstheme="minorHAnsi"/>
          <w:lang w:val="en-GB"/>
        </w:rPr>
        <w:t xml:space="preserve"> in </w:t>
      </w:r>
      <w:proofErr w:type="spellStart"/>
      <w:r w:rsidRPr="00311670">
        <w:rPr>
          <w:rFonts w:asciiTheme="minorHAnsi" w:hAnsiTheme="minorHAnsi" w:cstheme="minorHAnsi"/>
          <w:lang w:val="en-GB"/>
        </w:rPr>
        <w:t>vhodnimi</w:t>
      </w:r>
      <w:proofErr w:type="spellEnd"/>
      <w:r w:rsidRPr="00311670">
        <w:rPr>
          <w:rFonts w:asciiTheme="minorHAnsi" w:hAnsiTheme="minorHAnsi" w:cstheme="minorHAnsi"/>
          <w:lang w:val="en-GB"/>
        </w:rPr>
        <w:t xml:space="preserve"> </w:t>
      </w:r>
      <w:proofErr w:type="spellStart"/>
      <w:r w:rsidRPr="00311670">
        <w:rPr>
          <w:rFonts w:asciiTheme="minorHAnsi" w:hAnsiTheme="minorHAnsi" w:cstheme="minorHAnsi"/>
          <w:lang w:val="en-GB"/>
        </w:rPr>
        <w:t>podatki</w:t>
      </w:r>
      <w:proofErr w:type="spellEnd"/>
      <w:r w:rsidRPr="00311670">
        <w:rPr>
          <w:rFonts w:asciiTheme="minorHAnsi" w:hAnsiTheme="minorHAnsi" w:cstheme="minorHAnsi"/>
          <w:lang w:val="en-GB"/>
        </w:rPr>
        <w:t xml:space="preserve">. </w:t>
      </w:r>
      <w:proofErr w:type="spellStart"/>
      <w:r w:rsidR="00984FA2">
        <w:rPr>
          <w:rFonts w:asciiTheme="minorHAnsi" w:hAnsiTheme="minorHAnsi" w:cstheme="minorHAnsi"/>
          <w:lang w:val="en-GB"/>
        </w:rPr>
        <w:t>Revizija</w:t>
      </w:r>
      <w:proofErr w:type="spellEnd"/>
      <w:r w:rsidR="00984FA2">
        <w:rPr>
          <w:rFonts w:asciiTheme="minorHAnsi" w:hAnsiTheme="minorHAnsi" w:cstheme="minorHAnsi"/>
          <w:lang w:val="en-GB"/>
        </w:rPr>
        <w:t xml:space="preserve"> (audit)</w:t>
      </w:r>
      <w:r w:rsidR="00984FA2" w:rsidRPr="00311670">
        <w:rPr>
          <w:rFonts w:asciiTheme="minorHAnsi" w:hAnsiTheme="minorHAnsi" w:cstheme="minorHAnsi"/>
          <w:lang w:val="en-GB"/>
        </w:rPr>
        <w:t xml:space="preserve"> </w:t>
      </w:r>
      <w:r w:rsidRPr="00311670">
        <w:rPr>
          <w:rFonts w:asciiTheme="minorHAnsi" w:hAnsiTheme="minorHAnsi" w:cstheme="minorHAnsi"/>
          <w:lang w:val="en-GB"/>
        </w:rPr>
        <w:t xml:space="preserve">mora </w:t>
      </w:r>
      <w:proofErr w:type="spellStart"/>
      <w:r w:rsidRPr="00311670">
        <w:rPr>
          <w:rFonts w:asciiTheme="minorHAnsi" w:hAnsiTheme="minorHAnsi" w:cstheme="minorHAnsi"/>
          <w:lang w:val="en-GB"/>
        </w:rPr>
        <w:t>vsebovati</w:t>
      </w:r>
      <w:proofErr w:type="spellEnd"/>
      <w:r w:rsidRPr="00311670">
        <w:rPr>
          <w:rFonts w:asciiTheme="minorHAnsi" w:hAnsiTheme="minorHAnsi" w:cstheme="minorHAnsi"/>
          <w:lang w:val="en-GB"/>
        </w:rPr>
        <w:t xml:space="preserve"> </w:t>
      </w:r>
      <w:proofErr w:type="spellStart"/>
      <w:r w:rsidRPr="00311670">
        <w:rPr>
          <w:rFonts w:asciiTheme="minorHAnsi" w:hAnsiTheme="minorHAnsi" w:cstheme="minorHAnsi"/>
          <w:lang w:val="en-GB"/>
        </w:rPr>
        <w:t>obrazloženo</w:t>
      </w:r>
      <w:proofErr w:type="spellEnd"/>
      <w:r w:rsidRPr="00311670">
        <w:rPr>
          <w:rFonts w:asciiTheme="minorHAnsi" w:hAnsiTheme="minorHAnsi" w:cstheme="minorHAnsi"/>
          <w:lang w:val="en-GB"/>
        </w:rPr>
        <w:t xml:space="preserve"> </w:t>
      </w:r>
      <w:proofErr w:type="spellStart"/>
      <w:r w:rsidRPr="00311670">
        <w:rPr>
          <w:rFonts w:asciiTheme="minorHAnsi" w:hAnsiTheme="minorHAnsi" w:cstheme="minorHAnsi"/>
          <w:lang w:val="en-GB"/>
        </w:rPr>
        <w:t>mnenje</w:t>
      </w:r>
      <w:proofErr w:type="spellEnd"/>
      <w:r w:rsidRPr="00311670">
        <w:rPr>
          <w:rFonts w:asciiTheme="minorHAnsi" w:hAnsiTheme="minorHAnsi" w:cstheme="minorHAnsi"/>
          <w:lang w:val="en-GB"/>
        </w:rPr>
        <w:t xml:space="preserve"> glede </w:t>
      </w:r>
      <w:proofErr w:type="spellStart"/>
      <w:r w:rsidRPr="00311670">
        <w:rPr>
          <w:rFonts w:asciiTheme="minorHAnsi" w:hAnsiTheme="minorHAnsi" w:cstheme="minorHAnsi"/>
          <w:lang w:val="en-GB"/>
        </w:rPr>
        <w:t>naslednjega</w:t>
      </w:r>
      <w:proofErr w:type="spellEnd"/>
      <w:r w:rsidRPr="00311670">
        <w:rPr>
          <w:rFonts w:asciiTheme="minorHAnsi" w:hAnsiTheme="minorHAnsi" w:cstheme="minorHAnsi"/>
          <w:lang w:val="en-GB"/>
        </w:rPr>
        <w:t>:</w:t>
      </w:r>
    </w:p>
    <w:p w14:paraId="335B4632" w14:textId="302241E9" w:rsidR="00032D73" w:rsidRPr="00311670" w:rsidRDefault="00032D73" w:rsidP="00311670">
      <w:pPr>
        <w:pStyle w:val="Odstavekseznama"/>
        <w:numPr>
          <w:ilvl w:val="1"/>
          <w:numId w:val="30"/>
        </w:numPr>
        <w:spacing w:after="0" w:line="240" w:lineRule="auto"/>
        <w:contextualSpacing w:val="0"/>
        <w:rPr>
          <w:rFonts w:cstheme="minorHAnsi"/>
          <w:lang w:val="en-GB"/>
        </w:rPr>
      </w:pPr>
      <w:proofErr w:type="spellStart"/>
      <w:r w:rsidRPr="00311670">
        <w:rPr>
          <w:rFonts w:cstheme="minorHAnsi"/>
          <w:lang w:val="en-GB"/>
        </w:rPr>
        <w:t>vhodni</w:t>
      </w:r>
      <w:proofErr w:type="spellEnd"/>
      <w:r w:rsidRPr="00311670">
        <w:rPr>
          <w:rFonts w:cstheme="minorHAnsi"/>
          <w:lang w:val="en-GB"/>
        </w:rPr>
        <w:t xml:space="preserve"> </w:t>
      </w:r>
      <w:proofErr w:type="spellStart"/>
      <w:r w:rsidRPr="00311670">
        <w:rPr>
          <w:rFonts w:cstheme="minorHAnsi"/>
          <w:lang w:val="en-GB"/>
        </w:rPr>
        <w:t>podatki</w:t>
      </w:r>
      <w:proofErr w:type="spellEnd"/>
      <w:r w:rsidR="005F54BF">
        <w:rPr>
          <w:rFonts w:cstheme="minorHAnsi"/>
          <w:lang w:val="en-GB"/>
        </w:rPr>
        <w:t xml:space="preserve"> (</w:t>
      </w:r>
      <w:proofErr w:type="spellStart"/>
      <w:r w:rsidR="005F54BF">
        <w:rPr>
          <w:rFonts w:cstheme="minorHAnsi"/>
          <w:lang w:val="en-GB"/>
        </w:rPr>
        <w:t>inputi</w:t>
      </w:r>
      <w:proofErr w:type="spellEnd"/>
      <w:r w:rsidR="005F54BF">
        <w:rPr>
          <w:rFonts w:cstheme="minorHAnsi"/>
          <w:lang w:val="en-GB"/>
        </w:rPr>
        <w:t>)</w:t>
      </w:r>
      <w:r w:rsidRPr="00311670">
        <w:rPr>
          <w:rFonts w:cstheme="minorHAnsi"/>
          <w:lang w:val="en-GB"/>
        </w:rPr>
        <w:t>/</w:t>
      </w:r>
      <w:proofErr w:type="spellStart"/>
      <w:r w:rsidRPr="00311670">
        <w:rPr>
          <w:rFonts w:cstheme="minorHAnsi"/>
          <w:lang w:val="en-GB"/>
        </w:rPr>
        <w:t>delovanje</w:t>
      </w:r>
      <w:proofErr w:type="spellEnd"/>
      <w:r w:rsidRPr="00311670">
        <w:rPr>
          <w:rFonts w:cstheme="minorHAnsi"/>
          <w:lang w:val="en-GB"/>
        </w:rPr>
        <w:t>/</w:t>
      </w:r>
      <w:proofErr w:type="spellStart"/>
      <w:r w:rsidR="005F54BF">
        <w:rPr>
          <w:rFonts w:cstheme="minorHAnsi"/>
          <w:lang w:val="en-GB"/>
        </w:rPr>
        <w:t>izhodni</w:t>
      </w:r>
      <w:proofErr w:type="spellEnd"/>
      <w:r w:rsidR="005F54BF">
        <w:rPr>
          <w:rFonts w:cstheme="minorHAnsi"/>
          <w:lang w:val="en-GB"/>
        </w:rPr>
        <w:t xml:space="preserve"> </w:t>
      </w:r>
      <w:proofErr w:type="spellStart"/>
      <w:r w:rsidR="005F54BF">
        <w:rPr>
          <w:rFonts w:cstheme="minorHAnsi"/>
          <w:lang w:val="en-GB"/>
        </w:rPr>
        <w:t>podatki</w:t>
      </w:r>
      <w:proofErr w:type="spellEnd"/>
      <w:r w:rsidR="005F54BF">
        <w:rPr>
          <w:rFonts w:cstheme="minorHAnsi"/>
          <w:lang w:val="en-GB"/>
        </w:rPr>
        <w:t xml:space="preserve"> (</w:t>
      </w:r>
      <w:proofErr w:type="spellStart"/>
      <w:r w:rsidR="00030D7B">
        <w:rPr>
          <w:rFonts w:cstheme="minorHAnsi"/>
          <w:lang w:val="en-GB"/>
        </w:rPr>
        <w:t>rezultati</w:t>
      </w:r>
      <w:proofErr w:type="spellEnd"/>
      <w:r w:rsidR="00030D7B">
        <w:rPr>
          <w:rFonts w:cstheme="minorHAnsi"/>
          <w:lang w:val="en-GB"/>
        </w:rPr>
        <w:t xml:space="preserve">, </w:t>
      </w:r>
      <w:proofErr w:type="spellStart"/>
      <w:r w:rsidR="005F54BF">
        <w:rPr>
          <w:rFonts w:cstheme="minorHAnsi"/>
          <w:lang w:val="en-GB"/>
        </w:rPr>
        <w:t>outputi</w:t>
      </w:r>
      <w:proofErr w:type="spellEnd"/>
      <w:r w:rsidR="005F54BF">
        <w:rPr>
          <w:rFonts w:cstheme="minorHAnsi"/>
          <w:lang w:val="en-GB"/>
        </w:rPr>
        <w:t>)</w:t>
      </w:r>
      <w:r w:rsidRPr="00311670">
        <w:rPr>
          <w:rFonts w:cstheme="minorHAnsi"/>
          <w:lang w:val="en-GB"/>
        </w:rPr>
        <w:t xml:space="preserve"> PNZ </w:t>
      </w:r>
      <w:proofErr w:type="spellStart"/>
      <w:r w:rsidRPr="00311670">
        <w:rPr>
          <w:rFonts w:cstheme="minorHAnsi"/>
          <w:lang w:val="en-GB"/>
        </w:rPr>
        <w:t>modela</w:t>
      </w:r>
      <w:proofErr w:type="spellEnd"/>
      <w:r w:rsidRPr="00311670">
        <w:rPr>
          <w:rFonts w:cstheme="minorHAnsi"/>
          <w:lang w:val="en-GB"/>
        </w:rPr>
        <w:t>,</w:t>
      </w:r>
    </w:p>
    <w:p w14:paraId="4FA0CB66" w14:textId="00C9BE87" w:rsidR="00032D73" w:rsidRPr="00311670" w:rsidRDefault="00032D73" w:rsidP="00311670">
      <w:pPr>
        <w:pStyle w:val="Odstavekseznama"/>
        <w:numPr>
          <w:ilvl w:val="1"/>
          <w:numId w:val="30"/>
        </w:numPr>
        <w:spacing w:after="0" w:line="240" w:lineRule="auto"/>
        <w:contextualSpacing w:val="0"/>
        <w:rPr>
          <w:rFonts w:cstheme="minorHAnsi"/>
          <w:lang w:val="en-GB"/>
        </w:rPr>
      </w:pPr>
      <w:proofErr w:type="spellStart"/>
      <w:r w:rsidRPr="00311670">
        <w:rPr>
          <w:rFonts w:cstheme="minorHAnsi"/>
          <w:lang w:val="en-GB"/>
        </w:rPr>
        <w:t>glavne</w:t>
      </w:r>
      <w:proofErr w:type="spellEnd"/>
      <w:r w:rsidRPr="00311670">
        <w:rPr>
          <w:rFonts w:cstheme="minorHAnsi"/>
          <w:lang w:val="en-GB"/>
        </w:rPr>
        <w:t xml:space="preserve"> </w:t>
      </w:r>
      <w:proofErr w:type="spellStart"/>
      <w:r w:rsidRPr="00311670">
        <w:rPr>
          <w:rFonts w:cstheme="minorHAnsi"/>
          <w:lang w:val="en-GB"/>
        </w:rPr>
        <w:t>predpostavke</w:t>
      </w:r>
      <w:proofErr w:type="spellEnd"/>
      <w:r w:rsidRPr="00311670">
        <w:rPr>
          <w:rFonts w:cstheme="minorHAnsi"/>
          <w:lang w:val="en-GB"/>
        </w:rPr>
        <w:t xml:space="preserve">, </w:t>
      </w:r>
      <w:proofErr w:type="spellStart"/>
      <w:r w:rsidRPr="00311670">
        <w:rPr>
          <w:rFonts w:cstheme="minorHAnsi"/>
          <w:lang w:val="en-GB"/>
        </w:rPr>
        <w:t>vključno</w:t>
      </w:r>
      <w:proofErr w:type="spellEnd"/>
      <w:r w:rsidRPr="00311670">
        <w:rPr>
          <w:rFonts w:cstheme="minorHAnsi"/>
          <w:lang w:val="en-GB"/>
        </w:rPr>
        <w:t xml:space="preserve"> s </w:t>
      </w:r>
      <w:proofErr w:type="spellStart"/>
      <w:r w:rsidRPr="00311670">
        <w:rPr>
          <w:rFonts w:cstheme="minorHAnsi"/>
          <w:lang w:val="en-GB"/>
        </w:rPr>
        <w:t>kapacitetami</w:t>
      </w:r>
      <w:proofErr w:type="spellEnd"/>
      <w:r w:rsidRPr="00311670">
        <w:rPr>
          <w:rFonts w:cstheme="minorHAnsi"/>
          <w:lang w:val="en-GB"/>
        </w:rPr>
        <w:t xml:space="preserve"> </w:t>
      </w:r>
      <w:proofErr w:type="spellStart"/>
      <w:r w:rsidR="00A93151">
        <w:rPr>
          <w:rFonts w:cstheme="minorHAnsi"/>
          <w:lang w:val="en-GB"/>
        </w:rPr>
        <w:t>širšega</w:t>
      </w:r>
      <w:proofErr w:type="spellEnd"/>
      <w:r w:rsidRPr="00311670">
        <w:rPr>
          <w:rFonts w:cstheme="minorHAnsi"/>
          <w:lang w:val="en-GB"/>
        </w:rPr>
        <w:t xml:space="preserve"> </w:t>
      </w:r>
      <w:proofErr w:type="spellStart"/>
      <w:r w:rsidRPr="00311670">
        <w:rPr>
          <w:rFonts w:cstheme="minorHAnsi"/>
          <w:lang w:val="en-GB"/>
        </w:rPr>
        <w:t>omrežja</w:t>
      </w:r>
      <w:proofErr w:type="spellEnd"/>
      <w:r w:rsidRPr="00311670">
        <w:rPr>
          <w:rFonts w:cstheme="minorHAnsi"/>
          <w:lang w:val="en-GB"/>
        </w:rPr>
        <w:t>/</w:t>
      </w:r>
      <w:proofErr w:type="spellStart"/>
      <w:r w:rsidRPr="00311670">
        <w:rPr>
          <w:rFonts w:cstheme="minorHAnsi"/>
          <w:lang w:val="en-GB"/>
        </w:rPr>
        <w:t>omejitvami</w:t>
      </w:r>
      <w:proofErr w:type="spellEnd"/>
      <w:r w:rsidRPr="00311670">
        <w:rPr>
          <w:rFonts w:cstheme="minorHAnsi"/>
          <w:lang w:val="en-GB"/>
        </w:rPr>
        <w:t xml:space="preserve"> </w:t>
      </w:r>
      <w:proofErr w:type="spellStart"/>
      <w:r w:rsidRPr="00311670">
        <w:rPr>
          <w:rFonts w:cstheme="minorHAnsi"/>
          <w:lang w:val="en-GB"/>
        </w:rPr>
        <w:t>pri</w:t>
      </w:r>
      <w:proofErr w:type="spellEnd"/>
      <w:r w:rsidRPr="00311670">
        <w:rPr>
          <w:rFonts w:cstheme="minorHAnsi"/>
          <w:lang w:val="en-GB"/>
        </w:rPr>
        <w:t xml:space="preserve"> </w:t>
      </w:r>
      <w:proofErr w:type="spellStart"/>
      <w:r w:rsidRPr="00311670">
        <w:rPr>
          <w:rFonts w:cstheme="minorHAnsi"/>
          <w:lang w:val="en-GB"/>
        </w:rPr>
        <w:t>modelu</w:t>
      </w:r>
      <w:proofErr w:type="spellEnd"/>
      <w:r w:rsidRPr="00311670">
        <w:rPr>
          <w:rFonts w:cstheme="minorHAnsi"/>
          <w:lang w:val="en-GB"/>
        </w:rPr>
        <w:t xml:space="preserve">, </w:t>
      </w:r>
      <w:proofErr w:type="spellStart"/>
      <w:r w:rsidRPr="00311670">
        <w:rPr>
          <w:rFonts w:cstheme="minorHAnsi"/>
          <w:lang w:val="en-GB"/>
        </w:rPr>
        <w:t>ki</w:t>
      </w:r>
      <w:proofErr w:type="spellEnd"/>
      <w:r w:rsidRPr="00311670">
        <w:rPr>
          <w:rFonts w:cstheme="minorHAnsi"/>
          <w:lang w:val="en-GB"/>
        </w:rPr>
        <w:t xml:space="preserve"> </w:t>
      </w:r>
      <w:proofErr w:type="spellStart"/>
      <w:r w:rsidRPr="00311670">
        <w:rPr>
          <w:rFonts w:cstheme="minorHAnsi"/>
          <w:lang w:val="en-GB"/>
        </w:rPr>
        <w:t>ga</w:t>
      </w:r>
      <w:proofErr w:type="spellEnd"/>
      <w:r w:rsidRPr="00311670">
        <w:rPr>
          <w:rFonts w:cstheme="minorHAnsi"/>
          <w:lang w:val="en-GB"/>
        </w:rPr>
        <w:t xml:space="preserve"> je </w:t>
      </w:r>
      <w:proofErr w:type="spellStart"/>
      <w:r w:rsidRPr="00311670">
        <w:rPr>
          <w:rFonts w:cstheme="minorHAnsi"/>
          <w:lang w:val="en-GB"/>
        </w:rPr>
        <w:t>izdelal</w:t>
      </w:r>
      <w:proofErr w:type="spellEnd"/>
      <w:r w:rsidRPr="00311670">
        <w:rPr>
          <w:rFonts w:cstheme="minorHAnsi"/>
          <w:lang w:val="en-GB"/>
        </w:rPr>
        <w:t xml:space="preserve"> PNZ,</w:t>
      </w:r>
    </w:p>
    <w:p w14:paraId="66A7DCB9" w14:textId="5B3CD2AD" w:rsidR="00032D73" w:rsidRPr="00311670" w:rsidRDefault="00032D73" w:rsidP="00311670">
      <w:pPr>
        <w:pStyle w:val="Odstavekseznama"/>
        <w:numPr>
          <w:ilvl w:val="1"/>
          <w:numId w:val="30"/>
        </w:numPr>
        <w:spacing w:after="0" w:line="240" w:lineRule="auto"/>
        <w:contextualSpacing w:val="0"/>
        <w:rPr>
          <w:rFonts w:cstheme="minorHAnsi"/>
          <w:lang w:val="en-GB"/>
        </w:rPr>
      </w:pPr>
      <w:proofErr w:type="spellStart"/>
      <w:r w:rsidRPr="00311670">
        <w:rPr>
          <w:rFonts w:cstheme="minorHAnsi"/>
          <w:lang w:val="en-GB"/>
        </w:rPr>
        <w:t>vhodni</w:t>
      </w:r>
      <w:proofErr w:type="spellEnd"/>
      <w:r w:rsidRPr="00311670">
        <w:rPr>
          <w:rFonts w:cstheme="minorHAnsi"/>
          <w:lang w:val="en-GB"/>
        </w:rPr>
        <w:t xml:space="preserve"> </w:t>
      </w:r>
      <w:proofErr w:type="spellStart"/>
      <w:r w:rsidRPr="00311670">
        <w:rPr>
          <w:rFonts w:cstheme="minorHAnsi"/>
          <w:lang w:val="en-GB"/>
        </w:rPr>
        <w:t>podatki</w:t>
      </w:r>
      <w:proofErr w:type="spellEnd"/>
      <w:r w:rsidR="005F54BF">
        <w:rPr>
          <w:rFonts w:cstheme="minorHAnsi"/>
          <w:lang w:val="en-GB"/>
        </w:rPr>
        <w:t xml:space="preserve"> (</w:t>
      </w:r>
      <w:proofErr w:type="spellStart"/>
      <w:r w:rsidR="005F54BF">
        <w:rPr>
          <w:rFonts w:cstheme="minorHAnsi"/>
          <w:lang w:val="en-GB"/>
        </w:rPr>
        <w:t>inputi</w:t>
      </w:r>
      <w:proofErr w:type="spellEnd"/>
      <w:r w:rsidR="005F54BF">
        <w:rPr>
          <w:rFonts w:cstheme="minorHAnsi"/>
          <w:lang w:val="en-GB"/>
        </w:rPr>
        <w:t>)</w:t>
      </w:r>
      <w:r w:rsidRPr="00311670">
        <w:rPr>
          <w:rFonts w:cstheme="minorHAnsi"/>
          <w:lang w:val="en-GB"/>
        </w:rPr>
        <w:t>/</w:t>
      </w:r>
      <w:proofErr w:type="spellStart"/>
      <w:r w:rsidR="005F54BF">
        <w:rPr>
          <w:rFonts w:cstheme="minorHAnsi"/>
          <w:lang w:val="en-GB"/>
        </w:rPr>
        <w:t>izhodni</w:t>
      </w:r>
      <w:proofErr w:type="spellEnd"/>
      <w:r w:rsidR="005F54BF">
        <w:rPr>
          <w:rFonts w:cstheme="minorHAnsi"/>
          <w:lang w:val="en-GB"/>
        </w:rPr>
        <w:t xml:space="preserve"> </w:t>
      </w:r>
      <w:proofErr w:type="spellStart"/>
      <w:r w:rsidR="005F54BF">
        <w:rPr>
          <w:rFonts w:cstheme="minorHAnsi"/>
          <w:lang w:val="en-GB"/>
        </w:rPr>
        <w:t>podatki</w:t>
      </w:r>
      <w:proofErr w:type="spellEnd"/>
      <w:r w:rsidR="005F54BF">
        <w:rPr>
          <w:rFonts w:cstheme="minorHAnsi"/>
          <w:lang w:val="en-GB"/>
        </w:rPr>
        <w:t xml:space="preserve"> (</w:t>
      </w:r>
      <w:proofErr w:type="spellStart"/>
      <w:r w:rsidR="00030D7B">
        <w:rPr>
          <w:rFonts w:cstheme="minorHAnsi"/>
          <w:lang w:val="en-GB"/>
        </w:rPr>
        <w:t>rezultati</w:t>
      </w:r>
      <w:proofErr w:type="spellEnd"/>
      <w:r w:rsidR="00030D7B">
        <w:rPr>
          <w:rFonts w:cstheme="minorHAnsi"/>
          <w:lang w:val="en-GB"/>
        </w:rPr>
        <w:t xml:space="preserve">, </w:t>
      </w:r>
      <w:proofErr w:type="spellStart"/>
      <w:r w:rsidR="005F54BF">
        <w:rPr>
          <w:rFonts w:cstheme="minorHAnsi"/>
          <w:lang w:val="en-GB"/>
        </w:rPr>
        <w:t>output</w:t>
      </w:r>
      <w:r w:rsidR="008607E1">
        <w:rPr>
          <w:rFonts w:cstheme="minorHAnsi"/>
          <w:lang w:val="en-GB"/>
        </w:rPr>
        <w:t>i</w:t>
      </w:r>
      <w:proofErr w:type="spellEnd"/>
      <w:r w:rsidR="005F54BF">
        <w:rPr>
          <w:rFonts w:cstheme="minorHAnsi"/>
          <w:lang w:val="en-GB"/>
        </w:rPr>
        <w:t>)</w:t>
      </w:r>
      <w:r w:rsidRPr="00311670">
        <w:rPr>
          <w:rFonts w:cstheme="minorHAnsi"/>
          <w:lang w:val="en-GB"/>
        </w:rPr>
        <w:t xml:space="preserve">, </w:t>
      </w:r>
      <w:proofErr w:type="spellStart"/>
      <w:r w:rsidRPr="00311670">
        <w:rPr>
          <w:rFonts w:cstheme="minorHAnsi"/>
          <w:lang w:val="en-GB"/>
        </w:rPr>
        <w:t>ki</w:t>
      </w:r>
      <w:proofErr w:type="spellEnd"/>
      <w:r w:rsidRPr="00311670">
        <w:rPr>
          <w:rFonts w:cstheme="minorHAnsi"/>
          <w:lang w:val="en-GB"/>
        </w:rPr>
        <w:t xml:space="preserve"> so </w:t>
      </w:r>
      <w:proofErr w:type="spellStart"/>
      <w:r w:rsidRPr="00311670">
        <w:rPr>
          <w:rFonts w:cstheme="minorHAnsi"/>
          <w:lang w:val="en-GB"/>
        </w:rPr>
        <w:t>bili</w:t>
      </w:r>
      <w:proofErr w:type="spellEnd"/>
      <w:r w:rsidRPr="00311670">
        <w:rPr>
          <w:rFonts w:cstheme="minorHAnsi"/>
          <w:lang w:val="en-GB"/>
        </w:rPr>
        <w:t xml:space="preserve"> </w:t>
      </w:r>
      <w:proofErr w:type="spellStart"/>
      <w:r w:rsidRPr="00311670">
        <w:rPr>
          <w:rFonts w:cstheme="minorHAnsi"/>
          <w:lang w:val="en-GB"/>
        </w:rPr>
        <w:t>pridobljeni</w:t>
      </w:r>
      <w:proofErr w:type="spellEnd"/>
      <w:r w:rsidRPr="00311670">
        <w:rPr>
          <w:rFonts w:cstheme="minorHAnsi"/>
          <w:lang w:val="en-GB"/>
        </w:rPr>
        <w:t xml:space="preserve"> </w:t>
      </w:r>
      <w:proofErr w:type="spellStart"/>
      <w:r w:rsidRPr="00311670">
        <w:rPr>
          <w:rFonts w:cstheme="minorHAnsi"/>
          <w:lang w:val="en-GB"/>
        </w:rPr>
        <w:t>iz</w:t>
      </w:r>
      <w:proofErr w:type="spellEnd"/>
      <w:r w:rsidRPr="00311670">
        <w:rPr>
          <w:rFonts w:cstheme="minorHAnsi"/>
          <w:lang w:val="en-GB"/>
        </w:rPr>
        <w:t xml:space="preserve"> </w:t>
      </w:r>
      <w:proofErr w:type="spellStart"/>
      <w:r w:rsidRPr="00311670">
        <w:rPr>
          <w:rFonts w:cstheme="minorHAnsi"/>
          <w:lang w:val="en-GB"/>
        </w:rPr>
        <w:t>transmodalnega</w:t>
      </w:r>
      <w:proofErr w:type="spellEnd"/>
      <w:r w:rsidRPr="00311670">
        <w:rPr>
          <w:rFonts w:cstheme="minorHAnsi"/>
          <w:lang w:val="en-GB"/>
        </w:rPr>
        <w:t xml:space="preserve"> </w:t>
      </w:r>
      <w:proofErr w:type="spellStart"/>
      <w:r w:rsidRPr="00311670">
        <w:rPr>
          <w:rFonts w:cstheme="minorHAnsi"/>
          <w:lang w:val="en-GB"/>
        </w:rPr>
        <w:t>modela</w:t>
      </w:r>
      <w:proofErr w:type="spellEnd"/>
      <w:r w:rsidRPr="00311670">
        <w:rPr>
          <w:rFonts w:cstheme="minorHAnsi"/>
          <w:lang w:val="en-GB"/>
        </w:rPr>
        <w:t xml:space="preserve">, </w:t>
      </w:r>
      <w:proofErr w:type="spellStart"/>
      <w:r w:rsidRPr="00311670">
        <w:rPr>
          <w:rFonts w:cstheme="minorHAnsi"/>
          <w:lang w:val="en-GB"/>
        </w:rPr>
        <w:t>ki</w:t>
      </w:r>
      <w:proofErr w:type="spellEnd"/>
      <w:r w:rsidRPr="00311670">
        <w:rPr>
          <w:rFonts w:cstheme="minorHAnsi"/>
          <w:lang w:val="en-GB"/>
        </w:rPr>
        <w:t xml:space="preserve"> </w:t>
      </w:r>
      <w:proofErr w:type="spellStart"/>
      <w:r w:rsidRPr="00311670">
        <w:rPr>
          <w:rFonts w:cstheme="minorHAnsi"/>
          <w:lang w:val="en-GB"/>
        </w:rPr>
        <w:t>ga</w:t>
      </w:r>
      <w:proofErr w:type="spellEnd"/>
      <w:r w:rsidRPr="00311670">
        <w:rPr>
          <w:rFonts w:cstheme="minorHAnsi"/>
          <w:lang w:val="en-GB"/>
        </w:rPr>
        <w:t xml:space="preserve"> je </w:t>
      </w:r>
      <w:proofErr w:type="spellStart"/>
      <w:r w:rsidRPr="00311670">
        <w:rPr>
          <w:rFonts w:cstheme="minorHAnsi"/>
          <w:lang w:val="en-GB"/>
        </w:rPr>
        <w:t>izdelal</w:t>
      </w:r>
      <w:proofErr w:type="spellEnd"/>
      <w:r w:rsidRPr="00311670">
        <w:rPr>
          <w:rFonts w:cstheme="minorHAnsi"/>
          <w:lang w:val="en-GB"/>
        </w:rPr>
        <w:t xml:space="preserve"> MDS,</w:t>
      </w:r>
    </w:p>
    <w:p w14:paraId="50CB88C9" w14:textId="1E854279" w:rsidR="00032D73" w:rsidRPr="00311670" w:rsidRDefault="00032D73" w:rsidP="00311670">
      <w:pPr>
        <w:pStyle w:val="Odstavekseznama"/>
        <w:numPr>
          <w:ilvl w:val="1"/>
          <w:numId w:val="30"/>
        </w:numPr>
        <w:spacing w:after="0" w:line="240" w:lineRule="auto"/>
        <w:contextualSpacing w:val="0"/>
        <w:rPr>
          <w:rFonts w:cstheme="minorHAnsi"/>
          <w:lang w:val="en-GB"/>
        </w:rPr>
      </w:pPr>
      <w:proofErr w:type="spellStart"/>
      <w:r w:rsidRPr="00311670">
        <w:rPr>
          <w:rFonts w:cstheme="minorHAnsi"/>
          <w:lang w:val="en-GB"/>
        </w:rPr>
        <w:lastRenderedPageBreak/>
        <w:t>ustrezna</w:t>
      </w:r>
      <w:proofErr w:type="spellEnd"/>
      <w:r w:rsidRPr="00311670">
        <w:rPr>
          <w:rFonts w:cstheme="minorHAnsi"/>
          <w:lang w:val="en-GB"/>
        </w:rPr>
        <w:t xml:space="preserve"> </w:t>
      </w:r>
      <w:proofErr w:type="spellStart"/>
      <w:r w:rsidRPr="00311670">
        <w:rPr>
          <w:rFonts w:cstheme="minorHAnsi"/>
          <w:lang w:val="en-GB"/>
        </w:rPr>
        <w:t>uporaba</w:t>
      </w:r>
      <w:proofErr w:type="spellEnd"/>
      <w:r w:rsidRPr="00311670">
        <w:rPr>
          <w:rFonts w:cstheme="minorHAnsi"/>
          <w:lang w:val="en-GB"/>
        </w:rPr>
        <w:t xml:space="preserve"> </w:t>
      </w:r>
      <w:proofErr w:type="spellStart"/>
      <w:r w:rsidR="005F54BF">
        <w:rPr>
          <w:rFonts w:cstheme="minorHAnsi"/>
          <w:lang w:val="en-GB"/>
        </w:rPr>
        <w:t>outputov</w:t>
      </w:r>
      <w:proofErr w:type="spellEnd"/>
      <w:r w:rsidRPr="00311670">
        <w:rPr>
          <w:rFonts w:cstheme="minorHAnsi"/>
          <w:lang w:val="en-GB"/>
        </w:rPr>
        <w:t xml:space="preserve"> </w:t>
      </w:r>
      <w:proofErr w:type="spellStart"/>
      <w:r w:rsidRPr="00311670">
        <w:rPr>
          <w:rFonts w:cstheme="minorHAnsi"/>
          <w:lang w:val="en-GB"/>
        </w:rPr>
        <w:t>transmodalnega</w:t>
      </w:r>
      <w:proofErr w:type="spellEnd"/>
      <w:r w:rsidRPr="00311670">
        <w:rPr>
          <w:rFonts w:cstheme="minorHAnsi"/>
          <w:lang w:val="en-GB"/>
        </w:rPr>
        <w:t xml:space="preserve"> </w:t>
      </w:r>
      <w:proofErr w:type="spellStart"/>
      <w:r w:rsidRPr="00311670">
        <w:rPr>
          <w:rFonts w:cstheme="minorHAnsi"/>
          <w:lang w:val="en-GB"/>
        </w:rPr>
        <w:t>modela</w:t>
      </w:r>
      <w:proofErr w:type="spellEnd"/>
      <w:r w:rsidRPr="00311670">
        <w:rPr>
          <w:rFonts w:cstheme="minorHAnsi"/>
          <w:lang w:val="en-GB"/>
        </w:rPr>
        <w:t xml:space="preserve">, </w:t>
      </w:r>
      <w:proofErr w:type="spellStart"/>
      <w:r w:rsidRPr="00311670">
        <w:rPr>
          <w:rFonts w:cstheme="minorHAnsi"/>
          <w:lang w:val="en-GB"/>
        </w:rPr>
        <w:t>ki</w:t>
      </w:r>
      <w:proofErr w:type="spellEnd"/>
      <w:r w:rsidRPr="00311670">
        <w:rPr>
          <w:rFonts w:cstheme="minorHAnsi"/>
          <w:lang w:val="en-GB"/>
        </w:rPr>
        <w:t xml:space="preserve"> </w:t>
      </w:r>
      <w:proofErr w:type="spellStart"/>
      <w:r w:rsidRPr="00311670">
        <w:rPr>
          <w:rFonts w:cstheme="minorHAnsi"/>
          <w:lang w:val="en-GB"/>
        </w:rPr>
        <w:t>ga</w:t>
      </w:r>
      <w:proofErr w:type="spellEnd"/>
      <w:r w:rsidRPr="00311670">
        <w:rPr>
          <w:rFonts w:cstheme="minorHAnsi"/>
          <w:lang w:val="en-GB"/>
        </w:rPr>
        <w:t xml:space="preserve"> je </w:t>
      </w:r>
      <w:proofErr w:type="spellStart"/>
      <w:r w:rsidRPr="00311670">
        <w:rPr>
          <w:rFonts w:cstheme="minorHAnsi"/>
          <w:lang w:val="en-GB"/>
        </w:rPr>
        <w:t>izdelal</w:t>
      </w:r>
      <w:proofErr w:type="spellEnd"/>
      <w:r w:rsidRPr="00311670">
        <w:rPr>
          <w:rFonts w:cstheme="minorHAnsi"/>
          <w:lang w:val="en-GB"/>
        </w:rPr>
        <w:t xml:space="preserve"> </w:t>
      </w:r>
      <w:proofErr w:type="gramStart"/>
      <w:r w:rsidRPr="00311670">
        <w:rPr>
          <w:rFonts w:cstheme="minorHAnsi"/>
          <w:lang w:val="en-GB"/>
        </w:rPr>
        <w:t>MDS,  v</w:t>
      </w:r>
      <w:proofErr w:type="gramEnd"/>
      <w:r w:rsidRPr="00311670">
        <w:rPr>
          <w:rFonts w:cstheme="minorHAnsi"/>
          <w:lang w:val="en-GB"/>
        </w:rPr>
        <w:t xml:space="preserve"> </w:t>
      </w:r>
      <w:proofErr w:type="spellStart"/>
      <w:r w:rsidRPr="00311670">
        <w:rPr>
          <w:rFonts w:cstheme="minorHAnsi"/>
          <w:lang w:val="en-GB"/>
        </w:rPr>
        <w:t>drugih</w:t>
      </w:r>
      <w:proofErr w:type="spellEnd"/>
      <w:r w:rsidRPr="00311670">
        <w:rPr>
          <w:rFonts w:cstheme="minorHAnsi"/>
          <w:lang w:val="en-GB"/>
        </w:rPr>
        <w:t xml:space="preserve"> </w:t>
      </w:r>
      <w:proofErr w:type="spellStart"/>
      <w:r w:rsidRPr="00311670">
        <w:rPr>
          <w:rFonts w:cstheme="minorHAnsi"/>
          <w:lang w:val="en-GB"/>
        </w:rPr>
        <w:t>modelih</w:t>
      </w:r>
      <w:proofErr w:type="spellEnd"/>
      <w:r w:rsidRPr="00311670">
        <w:rPr>
          <w:rFonts w:cstheme="minorHAnsi"/>
          <w:lang w:val="en-GB"/>
        </w:rPr>
        <w:t xml:space="preserve">, </w:t>
      </w:r>
      <w:proofErr w:type="spellStart"/>
      <w:r w:rsidRPr="00311670">
        <w:rPr>
          <w:rFonts w:cstheme="minorHAnsi"/>
          <w:lang w:val="en-GB"/>
        </w:rPr>
        <w:t>ki</w:t>
      </w:r>
      <w:proofErr w:type="spellEnd"/>
      <w:r w:rsidRPr="00311670">
        <w:rPr>
          <w:rFonts w:cstheme="minorHAnsi"/>
          <w:lang w:val="en-GB"/>
        </w:rPr>
        <w:t xml:space="preserve"> so </w:t>
      </w:r>
      <w:proofErr w:type="spellStart"/>
      <w:r w:rsidRPr="00311670">
        <w:rPr>
          <w:rFonts w:cstheme="minorHAnsi"/>
          <w:lang w:val="en-GB"/>
        </w:rPr>
        <w:t>bili</w:t>
      </w:r>
      <w:proofErr w:type="spellEnd"/>
      <w:r w:rsidRPr="00311670">
        <w:rPr>
          <w:rFonts w:cstheme="minorHAnsi"/>
          <w:lang w:val="en-GB"/>
        </w:rPr>
        <w:t xml:space="preserve"> </w:t>
      </w:r>
      <w:proofErr w:type="spellStart"/>
      <w:r w:rsidRPr="00311670">
        <w:rPr>
          <w:rFonts w:cstheme="minorHAnsi"/>
          <w:lang w:val="en-GB"/>
        </w:rPr>
        <w:t>uporabljeni</w:t>
      </w:r>
      <w:proofErr w:type="spellEnd"/>
      <w:r w:rsidRPr="00311670">
        <w:rPr>
          <w:rFonts w:cstheme="minorHAnsi"/>
          <w:lang w:val="en-GB"/>
        </w:rPr>
        <w:t xml:space="preserve"> za </w:t>
      </w:r>
      <w:proofErr w:type="spellStart"/>
      <w:r w:rsidRPr="00311670">
        <w:rPr>
          <w:rFonts w:cstheme="minorHAnsi"/>
          <w:lang w:val="en-GB"/>
        </w:rPr>
        <w:t>napovedovanje</w:t>
      </w:r>
      <w:proofErr w:type="spellEnd"/>
      <w:r w:rsidRPr="00311670">
        <w:rPr>
          <w:rFonts w:cstheme="minorHAnsi"/>
          <w:lang w:val="en-GB"/>
        </w:rPr>
        <w:t xml:space="preserve"> </w:t>
      </w:r>
      <w:proofErr w:type="spellStart"/>
      <w:r w:rsidRPr="00311670">
        <w:rPr>
          <w:rFonts w:cstheme="minorHAnsi"/>
          <w:lang w:val="en-GB"/>
        </w:rPr>
        <w:t>povpraševanja</w:t>
      </w:r>
      <w:proofErr w:type="spellEnd"/>
      <w:r w:rsidRPr="00311670">
        <w:rPr>
          <w:rFonts w:cstheme="minorHAnsi"/>
          <w:lang w:val="en-GB"/>
        </w:rPr>
        <w:t xml:space="preserve"> </w:t>
      </w:r>
      <w:proofErr w:type="spellStart"/>
      <w:r w:rsidRPr="00311670">
        <w:rPr>
          <w:rFonts w:cstheme="minorHAnsi"/>
          <w:lang w:val="en-GB"/>
        </w:rPr>
        <w:t>na</w:t>
      </w:r>
      <w:proofErr w:type="spellEnd"/>
      <w:r w:rsidRPr="00311670">
        <w:rPr>
          <w:rFonts w:cstheme="minorHAnsi"/>
          <w:lang w:val="en-GB"/>
        </w:rPr>
        <w:t xml:space="preserve"> </w:t>
      </w:r>
      <w:proofErr w:type="spellStart"/>
      <w:r w:rsidRPr="00311670">
        <w:rPr>
          <w:rFonts w:cstheme="minorHAnsi"/>
          <w:lang w:val="en-GB"/>
        </w:rPr>
        <w:t>projektu</w:t>
      </w:r>
      <w:proofErr w:type="spellEnd"/>
      <w:r w:rsidRPr="00311670">
        <w:rPr>
          <w:rFonts w:cstheme="minorHAnsi"/>
          <w:lang w:val="en-GB"/>
        </w:rPr>
        <w:t xml:space="preserve"> </w:t>
      </w:r>
      <w:proofErr w:type="spellStart"/>
      <w:r w:rsidRPr="00311670">
        <w:rPr>
          <w:rFonts w:cstheme="minorHAnsi"/>
          <w:lang w:val="en-GB"/>
        </w:rPr>
        <w:t>drugega</w:t>
      </w:r>
      <w:proofErr w:type="spellEnd"/>
      <w:r w:rsidRPr="00311670">
        <w:rPr>
          <w:rFonts w:cstheme="minorHAnsi"/>
          <w:lang w:val="en-GB"/>
        </w:rPr>
        <w:t xml:space="preserve"> </w:t>
      </w:r>
      <w:proofErr w:type="spellStart"/>
      <w:r w:rsidRPr="00311670">
        <w:rPr>
          <w:rFonts w:cstheme="minorHAnsi"/>
          <w:lang w:val="en-GB"/>
        </w:rPr>
        <w:t>tira</w:t>
      </w:r>
      <w:proofErr w:type="spellEnd"/>
      <w:r w:rsidRPr="00311670">
        <w:rPr>
          <w:rFonts w:cstheme="minorHAnsi"/>
          <w:lang w:val="en-GB"/>
        </w:rPr>
        <w:t>,</w:t>
      </w:r>
    </w:p>
    <w:p w14:paraId="2B4B7038" w14:textId="2A1AEEB8" w:rsidR="00032D73" w:rsidRPr="00311670" w:rsidRDefault="00032D73" w:rsidP="00311670">
      <w:pPr>
        <w:pStyle w:val="Odstavekseznama"/>
        <w:numPr>
          <w:ilvl w:val="1"/>
          <w:numId w:val="30"/>
        </w:numPr>
        <w:spacing w:after="0" w:line="240" w:lineRule="auto"/>
        <w:contextualSpacing w:val="0"/>
        <w:rPr>
          <w:rFonts w:cstheme="minorHAnsi"/>
          <w:lang w:val="en-GB"/>
        </w:rPr>
      </w:pPr>
      <w:proofErr w:type="spellStart"/>
      <w:r w:rsidRPr="00311670">
        <w:rPr>
          <w:rFonts w:cstheme="minorHAnsi"/>
          <w:lang w:val="en-GB"/>
        </w:rPr>
        <w:t>ustrezna</w:t>
      </w:r>
      <w:proofErr w:type="spellEnd"/>
      <w:r w:rsidRPr="00311670">
        <w:rPr>
          <w:rFonts w:cstheme="minorHAnsi"/>
          <w:lang w:val="en-GB"/>
        </w:rPr>
        <w:t xml:space="preserve"> </w:t>
      </w:r>
      <w:proofErr w:type="spellStart"/>
      <w:r w:rsidRPr="00311670">
        <w:rPr>
          <w:rFonts w:cstheme="minorHAnsi"/>
          <w:lang w:val="en-GB"/>
        </w:rPr>
        <w:t>uporaba</w:t>
      </w:r>
      <w:proofErr w:type="spellEnd"/>
      <w:r w:rsidRPr="00311670">
        <w:rPr>
          <w:rFonts w:cstheme="minorHAnsi"/>
          <w:lang w:val="en-GB"/>
        </w:rPr>
        <w:t xml:space="preserve"> </w:t>
      </w:r>
      <w:proofErr w:type="spellStart"/>
      <w:r w:rsidRPr="00311670">
        <w:rPr>
          <w:rFonts w:cstheme="minorHAnsi"/>
          <w:lang w:val="en-GB"/>
        </w:rPr>
        <w:t>prometnih</w:t>
      </w:r>
      <w:proofErr w:type="spellEnd"/>
      <w:r w:rsidRPr="00311670">
        <w:rPr>
          <w:rFonts w:cstheme="minorHAnsi"/>
          <w:lang w:val="en-GB"/>
        </w:rPr>
        <w:t xml:space="preserve"> </w:t>
      </w:r>
      <w:proofErr w:type="spellStart"/>
      <w:r w:rsidRPr="00311670">
        <w:rPr>
          <w:rFonts w:cstheme="minorHAnsi"/>
          <w:lang w:val="en-GB"/>
        </w:rPr>
        <w:t>napovedi</w:t>
      </w:r>
      <w:proofErr w:type="spellEnd"/>
      <w:r w:rsidRPr="00311670">
        <w:rPr>
          <w:rFonts w:cstheme="minorHAnsi"/>
          <w:lang w:val="en-GB"/>
        </w:rPr>
        <w:t xml:space="preserve"> v </w:t>
      </w:r>
      <w:proofErr w:type="spellStart"/>
      <w:r w:rsidRPr="00311670">
        <w:rPr>
          <w:rFonts w:cstheme="minorHAnsi"/>
          <w:lang w:val="en-GB"/>
        </w:rPr>
        <w:t>finančnem</w:t>
      </w:r>
      <w:proofErr w:type="spellEnd"/>
      <w:r w:rsidRPr="00311670">
        <w:rPr>
          <w:rFonts w:cstheme="minorHAnsi"/>
          <w:lang w:val="en-GB"/>
        </w:rPr>
        <w:t xml:space="preserve"> </w:t>
      </w:r>
      <w:proofErr w:type="spellStart"/>
      <w:r w:rsidRPr="00311670">
        <w:rPr>
          <w:rFonts w:cstheme="minorHAnsi"/>
          <w:lang w:val="en-GB"/>
        </w:rPr>
        <w:t>modelu</w:t>
      </w:r>
      <w:proofErr w:type="spellEnd"/>
      <w:r w:rsidRPr="00311670">
        <w:rPr>
          <w:rFonts w:cstheme="minorHAnsi"/>
          <w:lang w:val="en-GB"/>
        </w:rPr>
        <w:t xml:space="preserve"> </w:t>
      </w:r>
      <w:proofErr w:type="spellStart"/>
      <w:r w:rsidRPr="00311670">
        <w:rPr>
          <w:rFonts w:cstheme="minorHAnsi"/>
          <w:lang w:val="en-GB"/>
        </w:rPr>
        <w:t>ter</w:t>
      </w:r>
      <w:proofErr w:type="spellEnd"/>
      <w:r w:rsidRPr="00311670">
        <w:rPr>
          <w:rFonts w:cstheme="minorHAnsi"/>
          <w:lang w:val="en-GB"/>
        </w:rPr>
        <w:t xml:space="preserve"> </w:t>
      </w:r>
      <w:proofErr w:type="spellStart"/>
      <w:r w:rsidRPr="00311670">
        <w:rPr>
          <w:rFonts w:cstheme="minorHAnsi"/>
          <w:lang w:val="en-GB"/>
        </w:rPr>
        <w:t>analizi</w:t>
      </w:r>
      <w:proofErr w:type="spellEnd"/>
      <w:r w:rsidRPr="00311670">
        <w:rPr>
          <w:rFonts w:cstheme="minorHAnsi"/>
          <w:lang w:val="en-GB"/>
        </w:rPr>
        <w:t xml:space="preserve"> </w:t>
      </w:r>
      <w:proofErr w:type="spellStart"/>
      <w:r w:rsidRPr="00311670">
        <w:rPr>
          <w:rFonts w:cstheme="minorHAnsi"/>
          <w:lang w:val="en-GB"/>
        </w:rPr>
        <w:t>stroškov</w:t>
      </w:r>
      <w:proofErr w:type="spellEnd"/>
      <w:r w:rsidRPr="00311670">
        <w:rPr>
          <w:rFonts w:cstheme="minorHAnsi"/>
          <w:lang w:val="en-GB"/>
        </w:rPr>
        <w:t xml:space="preserve"> in </w:t>
      </w:r>
      <w:proofErr w:type="spellStart"/>
      <w:r w:rsidRPr="00311670">
        <w:rPr>
          <w:rFonts w:cstheme="minorHAnsi"/>
          <w:lang w:val="en-GB"/>
        </w:rPr>
        <w:t>koristi</w:t>
      </w:r>
      <w:proofErr w:type="spellEnd"/>
      <w:r w:rsidRPr="00311670">
        <w:rPr>
          <w:rFonts w:cstheme="minorHAnsi"/>
          <w:lang w:val="en-GB"/>
        </w:rPr>
        <w:t xml:space="preserve"> (CBA),</w:t>
      </w:r>
    </w:p>
    <w:p w14:paraId="081CEF16" w14:textId="76376A62" w:rsidR="00032D73" w:rsidRPr="00311670" w:rsidRDefault="00030D7B" w:rsidP="00311670">
      <w:pPr>
        <w:pStyle w:val="Odstavekseznama"/>
        <w:numPr>
          <w:ilvl w:val="1"/>
          <w:numId w:val="30"/>
        </w:numPr>
        <w:spacing w:after="0" w:line="240" w:lineRule="auto"/>
        <w:contextualSpacing w:val="0"/>
        <w:rPr>
          <w:rFonts w:cstheme="minorHAnsi"/>
          <w:lang w:val="en-GB"/>
        </w:rPr>
      </w:pPr>
      <w:proofErr w:type="spellStart"/>
      <w:r>
        <w:rPr>
          <w:rFonts w:cstheme="minorHAnsi"/>
          <w:lang w:val="en-GB"/>
        </w:rPr>
        <w:t>analiza</w:t>
      </w:r>
      <w:proofErr w:type="spellEnd"/>
      <w:r>
        <w:rPr>
          <w:rFonts w:cstheme="minorHAnsi"/>
          <w:lang w:val="en-GB"/>
        </w:rPr>
        <w:t xml:space="preserve"> </w:t>
      </w:r>
      <w:proofErr w:type="spellStart"/>
      <w:r>
        <w:rPr>
          <w:rFonts w:cstheme="minorHAnsi"/>
          <w:lang w:val="en-GB"/>
        </w:rPr>
        <w:t>občutljivodti</w:t>
      </w:r>
      <w:proofErr w:type="spellEnd"/>
      <w:r w:rsidR="00032D73" w:rsidRPr="00311670">
        <w:rPr>
          <w:rFonts w:cstheme="minorHAnsi"/>
          <w:lang w:val="en-GB"/>
        </w:rPr>
        <w:t>/</w:t>
      </w:r>
      <w:proofErr w:type="spellStart"/>
      <w:r w:rsidR="00032D73" w:rsidRPr="00311670">
        <w:rPr>
          <w:rFonts w:cstheme="minorHAnsi"/>
          <w:lang w:val="en-GB"/>
        </w:rPr>
        <w:t>analiza</w:t>
      </w:r>
      <w:proofErr w:type="spellEnd"/>
      <w:r w:rsidR="00032D73" w:rsidRPr="00311670">
        <w:rPr>
          <w:rFonts w:cstheme="minorHAnsi"/>
          <w:lang w:val="en-GB"/>
        </w:rPr>
        <w:t xml:space="preserve"> </w:t>
      </w:r>
      <w:proofErr w:type="spellStart"/>
      <w:r w:rsidR="00032D73" w:rsidRPr="00311670">
        <w:rPr>
          <w:rFonts w:cstheme="minorHAnsi"/>
          <w:lang w:val="en-GB"/>
        </w:rPr>
        <w:t>tveganj</w:t>
      </w:r>
      <w:proofErr w:type="spellEnd"/>
      <w:r w:rsidR="00032D73" w:rsidRPr="00311670">
        <w:rPr>
          <w:rFonts w:cstheme="minorHAnsi"/>
          <w:lang w:val="en-GB"/>
        </w:rPr>
        <w:t xml:space="preserve">, </w:t>
      </w:r>
      <w:proofErr w:type="spellStart"/>
      <w:r w:rsidR="00032D73" w:rsidRPr="00311670">
        <w:rPr>
          <w:rFonts w:cstheme="minorHAnsi"/>
          <w:lang w:val="en-GB"/>
        </w:rPr>
        <w:t>ki</w:t>
      </w:r>
      <w:proofErr w:type="spellEnd"/>
      <w:r w:rsidR="00032D73" w:rsidRPr="00311670">
        <w:rPr>
          <w:rFonts w:cstheme="minorHAnsi"/>
          <w:lang w:val="en-GB"/>
        </w:rPr>
        <w:t xml:space="preserve"> je </w:t>
      </w:r>
      <w:proofErr w:type="spellStart"/>
      <w:r w:rsidR="00032D73" w:rsidRPr="00311670">
        <w:rPr>
          <w:rFonts w:cstheme="minorHAnsi"/>
          <w:lang w:val="en-GB"/>
        </w:rPr>
        <w:t>bila</w:t>
      </w:r>
      <w:proofErr w:type="spellEnd"/>
      <w:r w:rsidR="00032D73" w:rsidRPr="00311670">
        <w:rPr>
          <w:rFonts w:cstheme="minorHAnsi"/>
          <w:lang w:val="en-GB"/>
        </w:rPr>
        <w:t xml:space="preserve"> </w:t>
      </w:r>
      <w:proofErr w:type="spellStart"/>
      <w:r w:rsidR="00032D73" w:rsidRPr="00311670">
        <w:rPr>
          <w:rFonts w:cstheme="minorHAnsi"/>
          <w:lang w:val="en-GB"/>
        </w:rPr>
        <w:t>narejena</w:t>
      </w:r>
      <w:proofErr w:type="spellEnd"/>
      <w:r w:rsidR="00032D73" w:rsidRPr="00311670">
        <w:rPr>
          <w:rFonts w:cstheme="minorHAnsi"/>
          <w:lang w:val="en-GB"/>
        </w:rPr>
        <w:t xml:space="preserve"> v </w:t>
      </w:r>
      <w:proofErr w:type="spellStart"/>
      <w:r w:rsidR="00032D73" w:rsidRPr="00311670">
        <w:rPr>
          <w:rFonts w:cstheme="minorHAnsi"/>
          <w:lang w:val="en-GB"/>
        </w:rPr>
        <w:t>prometni</w:t>
      </w:r>
      <w:proofErr w:type="spellEnd"/>
      <w:r w:rsidR="00032D73" w:rsidRPr="00311670">
        <w:rPr>
          <w:rFonts w:cstheme="minorHAnsi"/>
          <w:lang w:val="en-GB"/>
        </w:rPr>
        <w:t xml:space="preserve"> </w:t>
      </w:r>
      <w:proofErr w:type="spellStart"/>
      <w:r w:rsidR="00032D73" w:rsidRPr="00311670">
        <w:rPr>
          <w:rFonts w:cstheme="minorHAnsi"/>
          <w:lang w:val="en-GB"/>
        </w:rPr>
        <w:t>napovedi</w:t>
      </w:r>
      <w:proofErr w:type="spellEnd"/>
      <w:r w:rsidR="00032D73" w:rsidRPr="00311670">
        <w:rPr>
          <w:rFonts w:cstheme="minorHAnsi"/>
          <w:lang w:val="en-GB"/>
        </w:rPr>
        <w:t xml:space="preserve"> in </w:t>
      </w:r>
      <w:proofErr w:type="spellStart"/>
      <w:r w:rsidR="00032D73" w:rsidRPr="00311670">
        <w:rPr>
          <w:rFonts w:cstheme="minorHAnsi"/>
          <w:lang w:val="en-GB"/>
        </w:rPr>
        <w:t>njena</w:t>
      </w:r>
      <w:proofErr w:type="spellEnd"/>
      <w:r w:rsidR="00032D73" w:rsidRPr="00311670">
        <w:rPr>
          <w:rFonts w:cstheme="minorHAnsi"/>
          <w:lang w:val="en-GB"/>
        </w:rPr>
        <w:t xml:space="preserve"> </w:t>
      </w:r>
      <w:proofErr w:type="spellStart"/>
      <w:r w:rsidR="00032D73" w:rsidRPr="00311670">
        <w:rPr>
          <w:rFonts w:cstheme="minorHAnsi"/>
          <w:lang w:val="en-GB"/>
        </w:rPr>
        <w:t>ustrezna</w:t>
      </w:r>
      <w:proofErr w:type="spellEnd"/>
      <w:r w:rsidR="00032D73" w:rsidRPr="00311670">
        <w:rPr>
          <w:rFonts w:cstheme="minorHAnsi"/>
          <w:lang w:val="en-GB"/>
        </w:rPr>
        <w:t xml:space="preserve"> </w:t>
      </w:r>
      <w:proofErr w:type="spellStart"/>
      <w:r w:rsidR="00032D73" w:rsidRPr="00311670">
        <w:rPr>
          <w:rFonts w:cstheme="minorHAnsi"/>
          <w:lang w:val="en-GB"/>
        </w:rPr>
        <w:t>uporaba</w:t>
      </w:r>
      <w:proofErr w:type="spellEnd"/>
      <w:r w:rsidR="00032D73" w:rsidRPr="00311670">
        <w:rPr>
          <w:rFonts w:cstheme="minorHAnsi"/>
          <w:lang w:val="en-GB"/>
        </w:rPr>
        <w:t xml:space="preserve"> v </w:t>
      </w:r>
      <w:proofErr w:type="spellStart"/>
      <w:r w:rsidR="00032D73" w:rsidRPr="00311670">
        <w:rPr>
          <w:rFonts w:cstheme="minorHAnsi"/>
          <w:lang w:val="en-GB"/>
        </w:rPr>
        <w:t>finančnem</w:t>
      </w:r>
      <w:proofErr w:type="spellEnd"/>
      <w:r w:rsidR="00032D73" w:rsidRPr="00311670">
        <w:rPr>
          <w:rFonts w:cstheme="minorHAnsi"/>
          <w:lang w:val="en-GB"/>
        </w:rPr>
        <w:t xml:space="preserve"> </w:t>
      </w:r>
      <w:proofErr w:type="spellStart"/>
      <w:r w:rsidR="00032D73" w:rsidRPr="00311670">
        <w:rPr>
          <w:rFonts w:cstheme="minorHAnsi"/>
          <w:lang w:val="en-GB"/>
        </w:rPr>
        <w:t>modelu</w:t>
      </w:r>
      <w:proofErr w:type="spellEnd"/>
      <w:r w:rsidR="00032D73" w:rsidRPr="00311670">
        <w:rPr>
          <w:rFonts w:cstheme="minorHAnsi"/>
          <w:lang w:val="en-GB"/>
        </w:rPr>
        <w:t xml:space="preserve"> in </w:t>
      </w:r>
      <w:proofErr w:type="spellStart"/>
      <w:r w:rsidR="00032D73" w:rsidRPr="00311670">
        <w:rPr>
          <w:rFonts w:cstheme="minorHAnsi"/>
          <w:lang w:val="en-GB"/>
        </w:rPr>
        <w:t>analizi</w:t>
      </w:r>
      <w:proofErr w:type="spellEnd"/>
      <w:r w:rsidR="00032D73" w:rsidRPr="00311670">
        <w:rPr>
          <w:rFonts w:cstheme="minorHAnsi"/>
          <w:lang w:val="en-GB"/>
        </w:rPr>
        <w:t xml:space="preserve"> </w:t>
      </w:r>
      <w:proofErr w:type="spellStart"/>
      <w:r w:rsidR="00032D73" w:rsidRPr="00311670">
        <w:rPr>
          <w:rFonts w:cstheme="minorHAnsi"/>
          <w:lang w:val="en-GB"/>
        </w:rPr>
        <w:t>stroškov</w:t>
      </w:r>
      <w:proofErr w:type="spellEnd"/>
      <w:r w:rsidR="00032D73" w:rsidRPr="00311670">
        <w:rPr>
          <w:rFonts w:cstheme="minorHAnsi"/>
          <w:lang w:val="en-GB"/>
        </w:rPr>
        <w:t xml:space="preserve"> in </w:t>
      </w:r>
      <w:proofErr w:type="spellStart"/>
      <w:r w:rsidR="00032D73" w:rsidRPr="00311670">
        <w:rPr>
          <w:rFonts w:cstheme="minorHAnsi"/>
          <w:lang w:val="en-GB"/>
        </w:rPr>
        <w:t>koristi</w:t>
      </w:r>
      <w:proofErr w:type="spellEnd"/>
      <w:r w:rsidR="00032D73" w:rsidRPr="00311670">
        <w:rPr>
          <w:rFonts w:cstheme="minorHAnsi"/>
          <w:lang w:val="en-GB"/>
        </w:rPr>
        <w:t xml:space="preserve"> (CBA). </w:t>
      </w:r>
    </w:p>
    <w:p w14:paraId="5517A8BF" w14:textId="590CD131" w:rsidR="00032D73" w:rsidRPr="00311670" w:rsidRDefault="00032D73" w:rsidP="00032D73">
      <w:pPr>
        <w:rPr>
          <w:rFonts w:asciiTheme="minorHAnsi" w:hAnsiTheme="minorHAnsi" w:cstheme="minorHAnsi"/>
          <w:lang w:val="en-GB"/>
        </w:rPr>
      </w:pPr>
      <w:proofErr w:type="spellStart"/>
      <w:r w:rsidRPr="00311670">
        <w:rPr>
          <w:rFonts w:asciiTheme="minorHAnsi" w:hAnsiTheme="minorHAnsi" w:cstheme="minorHAnsi"/>
          <w:lang w:val="en-GB"/>
        </w:rPr>
        <w:t>Prav</w:t>
      </w:r>
      <w:proofErr w:type="spellEnd"/>
      <w:r w:rsidRPr="00311670">
        <w:rPr>
          <w:rFonts w:asciiTheme="minorHAnsi" w:hAnsiTheme="minorHAnsi" w:cstheme="minorHAnsi"/>
          <w:lang w:val="en-GB"/>
        </w:rPr>
        <w:t xml:space="preserve"> </w:t>
      </w:r>
      <w:proofErr w:type="spellStart"/>
      <w:r w:rsidRPr="00311670">
        <w:rPr>
          <w:rFonts w:asciiTheme="minorHAnsi" w:hAnsiTheme="minorHAnsi" w:cstheme="minorHAnsi"/>
          <w:lang w:val="en-GB"/>
        </w:rPr>
        <w:t>tako</w:t>
      </w:r>
      <w:proofErr w:type="spellEnd"/>
      <w:r w:rsidRPr="00311670">
        <w:rPr>
          <w:rFonts w:asciiTheme="minorHAnsi" w:hAnsiTheme="minorHAnsi" w:cstheme="minorHAnsi"/>
          <w:lang w:val="en-GB"/>
        </w:rPr>
        <w:t xml:space="preserve"> </w:t>
      </w:r>
      <w:proofErr w:type="spellStart"/>
      <w:r w:rsidRPr="00311670">
        <w:rPr>
          <w:rFonts w:asciiTheme="minorHAnsi" w:hAnsiTheme="minorHAnsi" w:cstheme="minorHAnsi"/>
          <w:lang w:val="en-GB"/>
        </w:rPr>
        <w:t>lahko</w:t>
      </w:r>
      <w:proofErr w:type="spellEnd"/>
      <w:r w:rsidRPr="00311670">
        <w:rPr>
          <w:rFonts w:asciiTheme="minorHAnsi" w:hAnsiTheme="minorHAnsi" w:cstheme="minorHAnsi"/>
          <w:lang w:val="en-GB"/>
        </w:rPr>
        <w:t xml:space="preserve"> </w:t>
      </w:r>
      <w:proofErr w:type="spellStart"/>
      <w:r w:rsidRPr="00311670">
        <w:rPr>
          <w:rFonts w:asciiTheme="minorHAnsi" w:hAnsiTheme="minorHAnsi" w:cstheme="minorHAnsi"/>
          <w:lang w:val="en-GB"/>
        </w:rPr>
        <w:t>konzultant</w:t>
      </w:r>
      <w:proofErr w:type="spellEnd"/>
      <w:r w:rsidRPr="00311670">
        <w:rPr>
          <w:rFonts w:asciiTheme="minorHAnsi" w:hAnsiTheme="minorHAnsi" w:cstheme="minorHAnsi"/>
          <w:lang w:val="en-GB"/>
        </w:rPr>
        <w:t xml:space="preserve"> </w:t>
      </w:r>
      <w:proofErr w:type="spellStart"/>
      <w:r w:rsidRPr="00311670">
        <w:rPr>
          <w:rFonts w:asciiTheme="minorHAnsi" w:hAnsiTheme="minorHAnsi" w:cstheme="minorHAnsi"/>
          <w:lang w:val="en-GB"/>
        </w:rPr>
        <w:t>poda</w:t>
      </w:r>
      <w:proofErr w:type="spellEnd"/>
      <w:r w:rsidRPr="00311670">
        <w:rPr>
          <w:rFonts w:asciiTheme="minorHAnsi" w:hAnsiTheme="minorHAnsi" w:cstheme="minorHAnsi"/>
          <w:lang w:val="en-GB"/>
        </w:rPr>
        <w:t xml:space="preserve"> </w:t>
      </w:r>
      <w:proofErr w:type="spellStart"/>
      <w:r w:rsidRPr="00311670">
        <w:rPr>
          <w:rFonts w:asciiTheme="minorHAnsi" w:hAnsiTheme="minorHAnsi" w:cstheme="minorHAnsi"/>
          <w:lang w:val="en-GB"/>
        </w:rPr>
        <w:t>mnenje</w:t>
      </w:r>
      <w:proofErr w:type="spellEnd"/>
      <w:r w:rsidRPr="00311670">
        <w:rPr>
          <w:rFonts w:asciiTheme="minorHAnsi" w:hAnsiTheme="minorHAnsi" w:cstheme="minorHAnsi"/>
          <w:lang w:val="en-GB"/>
        </w:rPr>
        <w:t xml:space="preserve"> o </w:t>
      </w:r>
      <w:proofErr w:type="spellStart"/>
      <w:r w:rsidRPr="00311670">
        <w:rPr>
          <w:rFonts w:asciiTheme="minorHAnsi" w:hAnsiTheme="minorHAnsi" w:cstheme="minorHAnsi"/>
          <w:lang w:val="en-GB"/>
        </w:rPr>
        <w:t>vseh</w:t>
      </w:r>
      <w:proofErr w:type="spellEnd"/>
      <w:r w:rsidRPr="00311670">
        <w:rPr>
          <w:rFonts w:asciiTheme="minorHAnsi" w:hAnsiTheme="minorHAnsi" w:cstheme="minorHAnsi"/>
          <w:lang w:val="en-GB"/>
        </w:rPr>
        <w:t xml:space="preserve"> </w:t>
      </w:r>
      <w:proofErr w:type="spellStart"/>
      <w:r w:rsidRPr="00311670">
        <w:rPr>
          <w:rFonts w:asciiTheme="minorHAnsi" w:hAnsiTheme="minorHAnsi" w:cstheme="minorHAnsi"/>
          <w:lang w:val="en-GB"/>
        </w:rPr>
        <w:t>pomembnih</w:t>
      </w:r>
      <w:proofErr w:type="spellEnd"/>
      <w:r w:rsidRPr="00311670">
        <w:rPr>
          <w:rFonts w:asciiTheme="minorHAnsi" w:hAnsiTheme="minorHAnsi" w:cstheme="minorHAnsi"/>
          <w:lang w:val="en-GB"/>
        </w:rPr>
        <w:t xml:space="preserve"> </w:t>
      </w:r>
      <w:proofErr w:type="spellStart"/>
      <w:r w:rsidRPr="00311670">
        <w:rPr>
          <w:rFonts w:asciiTheme="minorHAnsi" w:hAnsiTheme="minorHAnsi" w:cstheme="minorHAnsi"/>
          <w:lang w:val="en-GB"/>
        </w:rPr>
        <w:t>spremembah</w:t>
      </w:r>
      <w:proofErr w:type="spellEnd"/>
      <w:r w:rsidRPr="00311670">
        <w:rPr>
          <w:rFonts w:asciiTheme="minorHAnsi" w:hAnsiTheme="minorHAnsi" w:cstheme="minorHAnsi"/>
          <w:lang w:val="en-GB"/>
        </w:rPr>
        <w:t xml:space="preserve"> </w:t>
      </w:r>
      <w:proofErr w:type="spellStart"/>
      <w:r w:rsidRPr="00311670">
        <w:rPr>
          <w:rFonts w:asciiTheme="minorHAnsi" w:hAnsiTheme="minorHAnsi" w:cstheme="minorHAnsi"/>
          <w:lang w:val="en-GB"/>
        </w:rPr>
        <w:t>zunanjih</w:t>
      </w:r>
      <w:proofErr w:type="spellEnd"/>
      <w:r w:rsidRPr="00311670">
        <w:rPr>
          <w:rFonts w:asciiTheme="minorHAnsi" w:hAnsiTheme="minorHAnsi" w:cstheme="minorHAnsi"/>
          <w:lang w:val="en-GB"/>
        </w:rPr>
        <w:t xml:space="preserve"> </w:t>
      </w:r>
      <w:proofErr w:type="spellStart"/>
      <w:r w:rsidRPr="00311670">
        <w:rPr>
          <w:rFonts w:asciiTheme="minorHAnsi" w:hAnsiTheme="minorHAnsi" w:cstheme="minorHAnsi"/>
          <w:lang w:val="en-GB"/>
        </w:rPr>
        <w:t>okoliščin</w:t>
      </w:r>
      <w:proofErr w:type="spellEnd"/>
      <w:r w:rsidRPr="00311670">
        <w:rPr>
          <w:rFonts w:asciiTheme="minorHAnsi" w:hAnsiTheme="minorHAnsi" w:cstheme="minorHAnsi"/>
          <w:lang w:val="en-GB"/>
        </w:rPr>
        <w:t xml:space="preserve"> in </w:t>
      </w:r>
      <w:proofErr w:type="spellStart"/>
      <w:r w:rsidRPr="00311670">
        <w:rPr>
          <w:rFonts w:asciiTheme="minorHAnsi" w:hAnsiTheme="minorHAnsi" w:cstheme="minorHAnsi"/>
          <w:lang w:val="en-GB"/>
        </w:rPr>
        <w:t>njihovih</w:t>
      </w:r>
      <w:proofErr w:type="spellEnd"/>
      <w:r w:rsidRPr="00311670">
        <w:rPr>
          <w:rFonts w:asciiTheme="minorHAnsi" w:hAnsiTheme="minorHAnsi" w:cstheme="minorHAnsi"/>
          <w:lang w:val="en-GB"/>
        </w:rPr>
        <w:t xml:space="preserve"> </w:t>
      </w:r>
      <w:proofErr w:type="spellStart"/>
      <w:r w:rsidRPr="00311670">
        <w:rPr>
          <w:rFonts w:asciiTheme="minorHAnsi" w:hAnsiTheme="minorHAnsi" w:cstheme="minorHAnsi"/>
          <w:lang w:val="en-GB"/>
        </w:rPr>
        <w:t>posledic</w:t>
      </w:r>
      <w:proofErr w:type="spellEnd"/>
      <w:r w:rsidRPr="00311670">
        <w:rPr>
          <w:rFonts w:asciiTheme="minorHAnsi" w:hAnsiTheme="minorHAnsi" w:cstheme="minorHAnsi"/>
          <w:lang w:val="en-GB"/>
        </w:rPr>
        <w:t xml:space="preserve"> </w:t>
      </w:r>
      <w:proofErr w:type="spellStart"/>
      <w:r w:rsidRPr="00311670">
        <w:rPr>
          <w:rFonts w:asciiTheme="minorHAnsi" w:hAnsiTheme="minorHAnsi" w:cstheme="minorHAnsi"/>
          <w:lang w:val="en-GB"/>
        </w:rPr>
        <w:t>od</w:t>
      </w:r>
      <w:proofErr w:type="spellEnd"/>
      <w:r w:rsidRPr="00311670">
        <w:rPr>
          <w:rFonts w:asciiTheme="minorHAnsi" w:hAnsiTheme="minorHAnsi" w:cstheme="minorHAnsi"/>
          <w:lang w:val="en-GB"/>
        </w:rPr>
        <w:t xml:space="preserve"> </w:t>
      </w:r>
      <w:proofErr w:type="spellStart"/>
      <w:r w:rsidRPr="00311670">
        <w:rPr>
          <w:rFonts w:asciiTheme="minorHAnsi" w:hAnsiTheme="minorHAnsi" w:cstheme="minorHAnsi"/>
          <w:lang w:val="en-GB"/>
        </w:rPr>
        <w:t>izdelave</w:t>
      </w:r>
      <w:proofErr w:type="spellEnd"/>
      <w:r w:rsidRPr="00311670">
        <w:rPr>
          <w:rFonts w:asciiTheme="minorHAnsi" w:hAnsiTheme="minorHAnsi" w:cstheme="minorHAnsi"/>
          <w:lang w:val="en-GB"/>
        </w:rPr>
        <w:t xml:space="preserve"> </w:t>
      </w:r>
      <w:proofErr w:type="spellStart"/>
      <w:r w:rsidRPr="00311670">
        <w:rPr>
          <w:rFonts w:asciiTheme="minorHAnsi" w:hAnsiTheme="minorHAnsi" w:cstheme="minorHAnsi"/>
          <w:lang w:val="en-GB"/>
        </w:rPr>
        <w:t>prometnega</w:t>
      </w:r>
      <w:proofErr w:type="spellEnd"/>
      <w:r w:rsidRPr="00311670">
        <w:rPr>
          <w:rFonts w:asciiTheme="minorHAnsi" w:hAnsiTheme="minorHAnsi" w:cstheme="minorHAnsi"/>
          <w:lang w:val="en-GB"/>
        </w:rPr>
        <w:t xml:space="preserve"> </w:t>
      </w:r>
      <w:proofErr w:type="spellStart"/>
      <w:r w:rsidRPr="00311670">
        <w:rPr>
          <w:rFonts w:asciiTheme="minorHAnsi" w:hAnsiTheme="minorHAnsi" w:cstheme="minorHAnsi"/>
          <w:lang w:val="en-GB"/>
        </w:rPr>
        <w:t>modela</w:t>
      </w:r>
      <w:proofErr w:type="spellEnd"/>
      <w:r w:rsidRPr="00311670">
        <w:rPr>
          <w:rFonts w:asciiTheme="minorHAnsi" w:hAnsiTheme="minorHAnsi" w:cstheme="minorHAnsi"/>
          <w:lang w:val="en-GB"/>
        </w:rPr>
        <w:t xml:space="preserve"> </w:t>
      </w:r>
      <w:proofErr w:type="spellStart"/>
      <w:r w:rsidRPr="00311670">
        <w:rPr>
          <w:rFonts w:asciiTheme="minorHAnsi" w:hAnsiTheme="minorHAnsi" w:cstheme="minorHAnsi"/>
          <w:lang w:val="en-GB"/>
        </w:rPr>
        <w:t>pred</w:t>
      </w:r>
      <w:proofErr w:type="spellEnd"/>
      <w:r w:rsidRPr="00311670">
        <w:rPr>
          <w:rFonts w:asciiTheme="minorHAnsi" w:hAnsiTheme="minorHAnsi" w:cstheme="minorHAnsi"/>
          <w:lang w:val="en-GB"/>
        </w:rPr>
        <w:t xml:space="preserve"> </w:t>
      </w:r>
      <w:proofErr w:type="spellStart"/>
      <w:r w:rsidRPr="00311670">
        <w:rPr>
          <w:rFonts w:asciiTheme="minorHAnsi" w:hAnsiTheme="minorHAnsi" w:cstheme="minorHAnsi"/>
          <w:lang w:val="en-GB"/>
        </w:rPr>
        <w:t>nekaj</w:t>
      </w:r>
      <w:proofErr w:type="spellEnd"/>
      <w:r w:rsidRPr="00311670">
        <w:rPr>
          <w:rFonts w:asciiTheme="minorHAnsi" w:hAnsiTheme="minorHAnsi" w:cstheme="minorHAnsi"/>
          <w:lang w:val="en-GB"/>
        </w:rPr>
        <w:t xml:space="preserve"> </w:t>
      </w:r>
      <w:proofErr w:type="spellStart"/>
      <w:r w:rsidRPr="00311670">
        <w:rPr>
          <w:rFonts w:asciiTheme="minorHAnsi" w:hAnsiTheme="minorHAnsi" w:cstheme="minorHAnsi"/>
          <w:lang w:val="en-GB"/>
        </w:rPr>
        <w:t>leti</w:t>
      </w:r>
      <w:proofErr w:type="spellEnd"/>
      <w:r w:rsidRPr="00311670">
        <w:rPr>
          <w:rFonts w:asciiTheme="minorHAnsi" w:hAnsiTheme="minorHAnsi" w:cstheme="minorHAnsi"/>
          <w:lang w:val="en-GB"/>
        </w:rPr>
        <w:t>.</w:t>
      </w:r>
    </w:p>
    <w:p w14:paraId="0A3D007A" w14:textId="2D1A05DE" w:rsidR="00485A7A" w:rsidRPr="00311670" w:rsidRDefault="00485A7A" w:rsidP="005B6FE3">
      <w:pPr>
        <w:spacing w:before="0" w:after="0" w:line="240" w:lineRule="auto"/>
        <w:rPr>
          <w:rFonts w:asciiTheme="minorHAnsi" w:hAnsiTheme="minorHAnsi" w:cstheme="minorHAnsi"/>
        </w:rPr>
      </w:pPr>
    </w:p>
    <w:p w14:paraId="614800D1" w14:textId="77777777" w:rsidR="005B6FE3" w:rsidRPr="00311670" w:rsidRDefault="008638B4" w:rsidP="005B6FE3">
      <w:pPr>
        <w:spacing w:before="0" w:after="0" w:line="240" w:lineRule="auto"/>
        <w:rPr>
          <w:rFonts w:asciiTheme="minorHAnsi" w:hAnsiTheme="minorHAnsi" w:cstheme="minorHAnsi"/>
          <w:b/>
          <w:u w:val="single"/>
        </w:rPr>
      </w:pPr>
      <w:r w:rsidRPr="00311670">
        <w:rPr>
          <w:rFonts w:asciiTheme="minorHAnsi" w:hAnsiTheme="minorHAnsi" w:cstheme="minorHAnsi"/>
          <w:b/>
          <w:u w:val="single"/>
        </w:rPr>
        <w:t>OSNOVNA IZHODIŠČA ZA IZDELAVO PREDMETNEGA NAROČILA</w:t>
      </w:r>
    </w:p>
    <w:p w14:paraId="22542A1E" w14:textId="4E358B90" w:rsidR="006960F2" w:rsidRPr="00311670" w:rsidRDefault="008638B4" w:rsidP="005B6FE3">
      <w:pPr>
        <w:spacing w:before="0" w:after="0" w:line="240" w:lineRule="auto"/>
        <w:rPr>
          <w:rFonts w:asciiTheme="minorHAnsi" w:hAnsiTheme="minorHAnsi" w:cstheme="minorHAnsi"/>
        </w:rPr>
      </w:pPr>
      <w:r w:rsidRPr="00311670">
        <w:rPr>
          <w:rFonts w:asciiTheme="minorHAnsi" w:hAnsiTheme="minorHAnsi" w:cstheme="minorHAnsi"/>
        </w:rPr>
        <w:t>O</w:t>
      </w:r>
      <w:r w:rsidR="00AF76E7" w:rsidRPr="00311670">
        <w:rPr>
          <w:rFonts w:asciiTheme="minorHAnsi" w:hAnsiTheme="minorHAnsi" w:cstheme="minorHAnsi"/>
        </w:rPr>
        <w:t>sno</w:t>
      </w:r>
      <w:r w:rsidRPr="00311670">
        <w:rPr>
          <w:rFonts w:asciiTheme="minorHAnsi" w:hAnsiTheme="minorHAnsi" w:cstheme="minorHAnsi"/>
        </w:rPr>
        <w:t>va za predmetno naročilo</w:t>
      </w:r>
      <w:r w:rsidR="00FF1B4D" w:rsidRPr="00311670">
        <w:rPr>
          <w:rFonts w:asciiTheme="minorHAnsi" w:hAnsiTheme="minorHAnsi" w:cstheme="minorHAnsi"/>
        </w:rPr>
        <w:t xml:space="preserve"> </w:t>
      </w:r>
      <w:r w:rsidRPr="00311670">
        <w:rPr>
          <w:rFonts w:asciiTheme="minorHAnsi" w:hAnsiTheme="minorHAnsi" w:cstheme="minorHAnsi"/>
        </w:rPr>
        <w:t>predstavlja</w:t>
      </w:r>
      <w:r w:rsidR="006960F2" w:rsidRPr="00311670">
        <w:rPr>
          <w:rFonts w:asciiTheme="minorHAnsi" w:hAnsiTheme="minorHAnsi" w:cstheme="minorHAnsi"/>
        </w:rPr>
        <w:t xml:space="preserve"> </w:t>
      </w:r>
      <w:proofErr w:type="spellStart"/>
      <w:r w:rsidRPr="00311670">
        <w:rPr>
          <w:rFonts w:asciiTheme="minorHAnsi" w:hAnsiTheme="minorHAnsi" w:cstheme="minorHAnsi"/>
        </w:rPr>
        <w:t>Investment</w:t>
      </w:r>
      <w:proofErr w:type="spellEnd"/>
      <w:r w:rsidRPr="00311670">
        <w:rPr>
          <w:rFonts w:asciiTheme="minorHAnsi" w:hAnsiTheme="minorHAnsi" w:cstheme="minorHAnsi"/>
        </w:rPr>
        <w:t xml:space="preserve"> </w:t>
      </w:r>
      <w:proofErr w:type="spellStart"/>
      <w:r w:rsidRPr="00311670">
        <w:rPr>
          <w:rFonts w:asciiTheme="minorHAnsi" w:hAnsiTheme="minorHAnsi" w:cstheme="minorHAnsi"/>
        </w:rPr>
        <w:t>Feasibility</w:t>
      </w:r>
      <w:proofErr w:type="spellEnd"/>
      <w:r w:rsidRPr="00311670">
        <w:rPr>
          <w:rFonts w:asciiTheme="minorHAnsi" w:hAnsiTheme="minorHAnsi" w:cstheme="minorHAnsi"/>
        </w:rPr>
        <w:t xml:space="preserve"> </w:t>
      </w:r>
      <w:proofErr w:type="spellStart"/>
      <w:r w:rsidRPr="00311670">
        <w:rPr>
          <w:rFonts w:asciiTheme="minorHAnsi" w:hAnsiTheme="minorHAnsi" w:cstheme="minorHAnsi"/>
        </w:rPr>
        <w:t>study</w:t>
      </w:r>
      <w:proofErr w:type="spellEnd"/>
      <w:r w:rsidRPr="00311670">
        <w:rPr>
          <w:rFonts w:asciiTheme="minorHAnsi" w:hAnsiTheme="minorHAnsi" w:cstheme="minorHAnsi"/>
        </w:rPr>
        <w:t xml:space="preserve"> </w:t>
      </w:r>
      <w:proofErr w:type="spellStart"/>
      <w:r w:rsidRPr="00311670">
        <w:rPr>
          <w:rFonts w:asciiTheme="minorHAnsi" w:hAnsiTheme="minorHAnsi" w:cstheme="minorHAnsi"/>
        </w:rPr>
        <w:t>Second</w:t>
      </w:r>
      <w:proofErr w:type="spellEnd"/>
      <w:r w:rsidRPr="00311670">
        <w:rPr>
          <w:rFonts w:asciiTheme="minorHAnsi" w:hAnsiTheme="minorHAnsi" w:cstheme="minorHAnsi"/>
        </w:rPr>
        <w:t xml:space="preserve"> </w:t>
      </w:r>
      <w:proofErr w:type="spellStart"/>
      <w:r w:rsidRPr="00311670">
        <w:rPr>
          <w:rFonts w:asciiTheme="minorHAnsi" w:hAnsiTheme="minorHAnsi" w:cstheme="minorHAnsi"/>
        </w:rPr>
        <w:t>Track</w:t>
      </w:r>
      <w:proofErr w:type="spellEnd"/>
      <w:r w:rsidRPr="00311670">
        <w:rPr>
          <w:rFonts w:asciiTheme="minorHAnsi" w:hAnsiTheme="minorHAnsi" w:cstheme="minorHAnsi"/>
        </w:rPr>
        <w:t xml:space="preserve"> Divača –</w:t>
      </w:r>
      <w:r w:rsidR="00FF1B4D" w:rsidRPr="00311670">
        <w:rPr>
          <w:rFonts w:asciiTheme="minorHAnsi" w:hAnsiTheme="minorHAnsi" w:cstheme="minorHAnsi"/>
        </w:rPr>
        <w:t xml:space="preserve"> Koper</w:t>
      </w:r>
      <w:r w:rsidR="003F556E" w:rsidRPr="00311670">
        <w:rPr>
          <w:rFonts w:asciiTheme="minorHAnsi" w:hAnsiTheme="minorHAnsi" w:cstheme="minorHAnsi"/>
        </w:rPr>
        <w:t>,</w:t>
      </w:r>
      <w:r w:rsidR="00FF1B4D" w:rsidRPr="00311670">
        <w:rPr>
          <w:rFonts w:asciiTheme="minorHAnsi" w:hAnsiTheme="minorHAnsi" w:cstheme="minorHAnsi"/>
        </w:rPr>
        <w:t xml:space="preserve"> </w:t>
      </w:r>
      <w:proofErr w:type="spellStart"/>
      <w:r w:rsidR="00FF1B4D" w:rsidRPr="00311670">
        <w:rPr>
          <w:rFonts w:asciiTheme="minorHAnsi" w:hAnsiTheme="minorHAnsi" w:cstheme="minorHAnsi"/>
        </w:rPr>
        <w:t>Deloitte</w:t>
      </w:r>
      <w:proofErr w:type="spellEnd"/>
      <w:r w:rsidR="003F556E" w:rsidRPr="00311670">
        <w:rPr>
          <w:rFonts w:asciiTheme="minorHAnsi" w:hAnsiTheme="minorHAnsi" w:cstheme="minorHAnsi"/>
        </w:rPr>
        <w:t>,</w:t>
      </w:r>
      <w:r w:rsidR="00FF1B4D" w:rsidRPr="00311670">
        <w:rPr>
          <w:rFonts w:asciiTheme="minorHAnsi" w:hAnsiTheme="minorHAnsi" w:cstheme="minorHAnsi"/>
        </w:rPr>
        <w:t xml:space="preserve"> Februar 2019, ki temelji na naslednjih študijah</w:t>
      </w:r>
      <w:r w:rsidR="00216D83">
        <w:rPr>
          <w:rFonts w:asciiTheme="minorHAnsi" w:hAnsiTheme="minorHAnsi" w:cstheme="minorHAnsi"/>
        </w:rPr>
        <w:t xml:space="preserve"> in </w:t>
      </w:r>
      <w:proofErr w:type="spellStart"/>
      <w:r w:rsidR="00216D83">
        <w:rPr>
          <w:rFonts w:asciiTheme="minorHAnsi" w:hAnsiTheme="minorHAnsi" w:cstheme="minorHAnsi"/>
        </w:rPr>
        <w:t>anlizah</w:t>
      </w:r>
      <w:proofErr w:type="spellEnd"/>
      <w:r w:rsidR="00FF1B4D" w:rsidRPr="00311670">
        <w:rPr>
          <w:rFonts w:asciiTheme="minorHAnsi" w:hAnsiTheme="minorHAnsi" w:cstheme="minorHAnsi"/>
        </w:rPr>
        <w:t>:</w:t>
      </w:r>
    </w:p>
    <w:p w14:paraId="11E092B9" w14:textId="77777777" w:rsidR="008638B4" w:rsidRPr="00311670" w:rsidRDefault="008638B4" w:rsidP="005B6FE3">
      <w:pPr>
        <w:pStyle w:val="Odstavekseznama"/>
        <w:numPr>
          <w:ilvl w:val="0"/>
          <w:numId w:val="19"/>
        </w:numPr>
        <w:spacing w:after="0" w:line="240" w:lineRule="auto"/>
        <w:jc w:val="both"/>
        <w:rPr>
          <w:rFonts w:cstheme="minorHAnsi"/>
        </w:rPr>
      </w:pPr>
      <w:r w:rsidRPr="00311670">
        <w:rPr>
          <w:rFonts w:cstheme="minorHAnsi"/>
        </w:rPr>
        <w:t xml:space="preserve">MDS </w:t>
      </w:r>
      <w:proofErr w:type="spellStart"/>
      <w:r w:rsidRPr="00311670">
        <w:rPr>
          <w:rFonts w:cstheme="minorHAnsi"/>
        </w:rPr>
        <w:t>Transmodal</w:t>
      </w:r>
      <w:proofErr w:type="spellEnd"/>
      <w:r w:rsidRPr="00311670">
        <w:rPr>
          <w:rFonts w:cstheme="minorHAnsi"/>
        </w:rPr>
        <w:t xml:space="preserve">. 2016. </w:t>
      </w:r>
      <w:proofErr w:type="spellStart"/>
      <w:r w:rsidRPr="00311670">
        <w:rPr>
          <w:rFonts w:cstheme="minorHAnsi"/>
        </w:rPr>
        <w:t>Demand</w:t>
      </w:r>
      <w:proofErr w:type="spellEnd"/>
      <w:r w:rsidRPr="00311670">
        <w:rPr>
          <w:rFonts w:cstheme="minorHAnsi"/>
        </w:rPr>
        <w:t xml:space="preserve"> </w:t>
      </w:r>
      <w:proofErr w:type="spellStart"/>
      <w:r w:rsidRPr="00311670">
        <w:rPr>
          <w:rFonts w:cstheme="minorHAnsi"/>
        </w:rPr>
        <w:t>forecasts</w:t>
      </w:r>
      <w:proofErr w:type="spellEnd"/>
      <w:r w:rsidRPr="00311670">
        <w:rPr>
          <w:rFonts w:cstheme="minorHAnsi"/>
        </w:rPr>
        <w:t xml:space="preserve"> </w:t>
      </w:r>
      <w:proofErr w:type="spellStart"/>
      <w:r w:rsidRPr="00311670">
        <w:rPr>
          <w:rFonts w:cstheme="minorHAnsi"/>
        </w:rPr>
        <w:t>for</w:t>
      </w:r>
      <w:proofErr w:type="spellEnd"/>
      <w:r w:rsidRPr="00311670">
        <w:rPr>
          <w:rFonts w:cstheme="minorHAnsi"/>
        </w:rPr>
        <w:t xml:space="preserve">  </w:t>
      </w:r>
      <w:proofErr w:type="spellStart"/>
      <w:r w:rsidRPr="00311670">
        <w:rPr>
          <w:rFonts w:cstheme="minorHAnsi"/>
        </w:rPr>
        <w:t>the</w:t>
      </w:r>
      <w:proofErr w:type="spellEnd"/>
      <w:r w:rsidRPr="00311670">
        <w:rPr>
          <w:rFonts w:cstheme="minorHAnsi"/>
        </w:rPr>
        <w:t xml:space="preserve"> </w:t>
      </w:r>
      <w:proofErr w:type="spellStart"/>
      <w:r w:rsidRPr="00311670">
        <w:rPr>
          <w:rFonts w:cstheme="minorHAnsi"/>
        </w:rPr>
        <w:t>doubling</w:t>
      </w:r>
      <w:proofErr w:type="spellEnd"/>
      <w:r w:rsidRPr="00311670">
        <w:rPr>
          <w:rFonts w:cstheme="minorHAnsi"/>
        </w:rPr>
        <w:t xml:space="preserve"> </w:t>
      </w:r>
      <w:proofErr w:type="spellStart"/>
      <w:r w:rsidRPr="00311670">
        <w:rPr>
          <w:rFonts w:cstheme="minorHAnsi"/>
        </w:rPr>
        <w:t>of</w:t>
      </w:r>
      <w:proofErr w:type="spellEnd"/>
      <w:r w:rsidRPr="00311670">
        <w:rPr>
          <w:rFonts w:cstheme="minorHAnsi"/>
        </w:rPr>
        <w:t xml:space="preserve"> </w:t>
      </w:r>
      <w:proofErr w:type="spellStart"/>
      <w:r w:rsidRPr="00311670">
        <w:rPr>
          <w:rFonts w:cstheme="minorHAnsi"/>
        </w:rPr>
        <w:t>the</w:t>
      </w:r>
      <w:proofErr w:type="spellEnd"/>
      <w:r w:rsidRPr="00311670">
        <w:rPr>
          <w:rFonts w:cstheme="minorHAnsi"/>
        </w:rPr>
        <w:t xml:space="preserve"> Koper-Divača </w:t>
      </w:r>
      <w:proofErr w:type="spellStart"/>
      <w:r w:rsidRPr="00311670">
        <w:rPr>
          <w:rFonts w:cstheme="minorHAnsi"/>
        </w:rPr>
        <w:t>railway</w:t>
      </w:r>
      <w:proofErr w:type="spellEnd"/>
      <w:r w:rsidRPr="00311670">
        <w:rPr>
          <w:rFonts w:cstheme="minorHAnsi"/>
        </w:rPr>
        <w:t xml:space="preserve"> line</w:t>
      </w:r>
      <w:r w:rsidR="008F40D7" w:rsidRPr="00311670">
        <w:rPr>
          <w:rFonts w:cstheme="minorHAnsi"/>
        </w:rPr>
        <w:t>.</w:t>
      </w:r>
    </w:p>
    <w:p w14:paraId="6F69842B" w14:textId="77777777" w:rsidR="008638B4" w:rsidRPr="00311670" w:rsidRDefault="008638B4" w:rsidP="005B6FE3">
      <w:pPr>
        <w:pStyle w:val="Odstavekseznama"/>
        <w:numPr>
          <w:ilvl w:val="0"/>
          <w:numId w:val="19"/>
        </w:numPr>
        <w:spacing w:after="0" w:line="240" w:lineRule="auto"/>
        <w:jc w:val="both"/>
        <w:rPr>
          <w:rFonts w:cstheme="minorHAnsi"/>
        </w:rPr>
      </w:pPr>
      <w:r w:rsidRPr="00311670">
        <w:rPr>
          <w:rFonts w:cstheme="minorHAnsi"/>
        </w:rPr>
        <w:t xml:space="preserve">MDS </w:t>
      </w:r>
      <w:proofErr w:type="spellStart"/>
      <w:r w:rsidRPr="00311670">
        <w:rPr>
          <w:rFonts w:cstheme="minorHAnsi"/>
        </w:rPr>
        <w:t>transmodal</w:t>
      </w:r>
      <w:proofErr w:type="spellEnd"/>
      <w:r w:rsidRPr="00311670">
        <w:rPr>
          <w:rFonts w:cstheme="minorHAnsi"/>
        </w:rPr>
        <w:t xml:space="preserve">. 2017. </w:t>
      </w:r>
      <w:proofErr w:type="spellStart"/>
      <w:r w:rsidRPr="00311670">
        <w:rPr>
          <w:rFonts w:cstheme="minorHAnsi"/>
        </w:rPr>
        <w:t>Demand</w:t>
      </w:r>
      <w:proofErr w:type="spellEnd"/>
      <w:r w:rsidRPr="00311670">
        <w:rPr>
          <w:rFonts w:cstheme="minorHAnsi"/>
        </w:rPr>
        <w:t xml:space="preserve"> </w:t>
      </w:r>
      <w:proofErr w:type="spellStart"/>
      <w:r w:rsidRPr="00311670">
        <w:rPr>
          <w:rFonts w:cstheme="minorHAnsi"/>
        </w:rPr>
        <w:t>forecasts</w:t>
      </w:r>
      <w:proofErr w:type="spellEnd"/>
      <w:r w:rsidRPr="00311670">
        <w:rPr>
          <w:rFonts w:cstheme="minorHAnsi"/>
        </w:rPr>
        <w:t xml:space="preserve"> to 2040 </w:t>
      </w:r>
      <w:proofErr w:type="spellStart"/>
      <w:r w:rsidRPr="00311670">
        <w:rPr>
          <w:rFonts w:cstheme="minorHAnsi"/>
        </w:rPr>
        <w:t>for</w:t>
      </w:r>
      <w:proofErr w:type="spellEnd"/>
      <w:r w:rsidRPr="00311670">
        <w:rPr>
          <w:rFonts w:cstheme="minorHAnsi"/>
        </w:rPr>
        <w:t xml:space="preserve"> </w:t>
      </w:r>
      <w:proofErr w:type="spellStart"/>
      <w:r w:rsidRPr="00311670">
        <w:rPr>
          <w:rFonts w:cstheme="minorHAnsi"/>
        </w:rPr>
        <w:t>the</w:t>
      </w:r>
      <w:proofErr w:type="spellEnd"/>
      <w:r w:rsidRPr="00311670">
        <w:rPr>
          <w:rFonts w:cstheme="minorHAnsi"/>
        </w:rPr>
        <w:t xml:space="preserve"> </w:t>
      </w:r>
      <w:proofErr w:type="spellStart"/>
      <w:r w:rsidRPr="00311670">
        <w:rPr>
          <w:rFonts w:cstheme="minorHAnsi"/>
        </w:rPr>
        <w:t>doubling</w:t>
      </w:r>
      <w:proofErr w:type="spellEnd"/>
      <w:r w:rsidRPr="00311670">
        <w:rPr>
          <w:rFonts w:cstheme="minorHAnsi"/>
        </w:rPr>
        <w:t xml:space="preserve"> </w:t>
      </w:r>
      <w:proofErr w:type="spellStart"/>
      <w:r w:rsidRPr="00311670">
        <w:rPr>
          <w:rFonts w:cstheme="minorHAnsi"/>
        </w:rPr>
        <w:t>of</w:t>
      </w:r>
      <w:proofErr w:type="spellEnd"/>
      <w:r w:rsidRPr="00311670">
        <w:rPr>
          <w:rFonts w:cstheme="minorHAnsi"/>
        </w:rPr>
        <w:t xml:space="preserve"> </w:t>
      </w:r>
      <w:proofErr w:type="spellStart"/>
      <w:r w:rsidRPr="00311670">
        <w:rPr>
          <w:rFonts w:cstheme="minorHAnsi"/>
        </w:rPr>
        <w:t>the</w:t>
      </w:r>
      <w:proofErr w:type="spellEnd"/>
      <w:r w:rsidRPr="00311670">
        <w:rPr>
          <w:rFonts w:cstheme="minorHAnsi"/>
        </w:rPr>
        <w:t xml:space="preserve"> Koper-Divača </w:t>
      </w:r>
      <w:proofErr w:type="spellStart"/>
      <w:r w:rsidRPr="00311670">
        <w:rPr>
          <w:rFonts w:cstheme="minorHAnsi"/>
        </w:rPr>
        <w:t>railway</w:t>
      </w:r>
      <w:proofErr w:type="spellEnd"/>
      <w:r w:rsidRPr="00311670">
        <w:rPr>
          <w:rFonts w:cstheme="minorHAnsi"/>
        </w:rPr>
        <w:t xml:space="preserve"> line</w:t>
      </w:r>
      <w:r w:rsidR="008F40D7" w:rsidRPr="00311670">
        <w:rPr>
          <w:rFonts w:cstheme="minorHAnsi"/>
        </w:rPr>
        <w:t>.</w:t>
      </w:r>
    </w:p>
    <w:p w14:paraId="3E0051F8" w14:textId="77777777" w:rsidR="008F40D7" w:rsidRPr="00311670" w:rsidRDefault="008F40D7" w:rsidP="005B6FE3">
      <w:pPr>
        <w:pStyle w:val="Odstavekseznama"/>
        <w:numPr>
          <w:ilvl w:val="0"/>
          <w:numId w:val="19"/>
        </w:numPr>
        <w:spacing w:after="0" w:line="240" w:lineRule="auto"/>
        <w:jc w:val="both"/>
        <w:rPr>
          <w:rFonts w:cstheme="minorHAnsi"/>
        </w:rPr>
      </w:pPr>
      <w:r w:rsidRPr="00311670">
        <w:rPr>
          <w:rFonts w:cstheme="minorHAnsi"/>
        </w:rPr>
        <w:t xml:space="preserve">MDS </w:t>
      </w:r>
      <w:proofErr w:type="spellStart"/>
      <w:r w:rsidRPr="00311670">
        <w:rPr>
          <w:rFonts w:cstheme="minorHAnsi"/>
        </w:rPr>
        <w:t>Transmodal</w:t>
      </w:r>
      <w:proofErr w:type="spellEnd"/>
      <w:r w:rsidRPr="00311670">
        <w:rPr>
          <w:rFonts w:cstheme="minorHAnsi"/>
        </w:rPr>
        <w:t xml:space="preserve"> </w:t>
      </w:r>
      <w:proofErr w:type="spellStart"/>
      <w:r w:rsidRPr="00311670">
        <w:rPr>
          <w:rFonts w:cstheme="minorHAnsi"/>
        </w:rPr>
        <w:t>Limited</w:t>
      </w:r>
      <w:proofErr w:type="spellEnd"/>
      <w:r w:rsidRPr="00311670">
        <w:rPr>
          <w:rFonts w:cstheme="minorHAnsi"/>
        </w:rPr>
        <w:t xml:space="preserve">. 2012. NAPA: Market </w:t>
      </w:r>
      <w:proofErr w:type="spellStart"/>
      <w:r w:rsidRPr="00311670">
        <w:rPr>
          <w:rFonts w:cstheme="minorHAnsi"/>
        </w:rPr>
        <w:t>study</w:t>
      </w:r>
      <w:proofErr w:type="spellEnd"/>
      <w:r w:rsidRPr="00311670">
        <w:rPr>
          <w:rFonts w:cstheme="minorHAnsi"/>
        </w:rPr>
        <w:t xml:space="preserve"> on </w:t>
      </w:r>
      <w:proofErr w:type="spellStart"/>
      <w:r w:rsidRPr="00311670">
        <w:rPr>
          <w:rFonts w:cstheme="minorHAnsi"/>
        </w:rPr>
        <w:t>the</w:t>
      </w:r>
      <w:proofErr w:type="spellEnd"/>
      <w:r w:rsidRPr="00311670">
        <w:rPr>
          <w:rFonts w:cstheme="minorHAnsi"/>
        </w:rPr>
        <w:t xml:space="preserve"> </w:t>
      </w:r>
      <w:proofErr w:type="spellStart"/>
      <w:r w:rsidRPr="00311670">
        <w:rPr>
          <w:rFonts w:cstheme="minorHAnsi"/>
        </w:rPr>
        <w:t>potential</w:t>
      </w:r>
      <w:proofErr w:type="spellEnd"/>
      <w:r w:rsidRPr="00311670">
        <w:rPr>
          <w:rFonts w:cstheme="minorHAnsi"/>
        </w:rPr>
        <w:t xml:space="preserve"> </w:t>
      </w:r>
      <w:proofErr w:type="spellStart"/>
      <w:r w:rsidRPr="00311670">
        <w:rPr>
          <w:rFonts w:cstheme="minorHAnsi"/>
        </w:rPr>
        <w:t>cargo</w:t>
      </w:r>
      <w:proofErr w:type="spellEnd"/>
      <w:r w:rsidRPr="00311670">
        <w:rPr>
          <w:rFonts w:cstheme="minorHAnsi"/>
        </w:rPr>
        <w:t xml:space="preserve"> </w:t>
      </w:r>
      <w:proofErr w:type="spellStart"/>
      <w:r w:rsidRPr="00311670">
        <w:rPr>
          <w:rFonts w:cstheme="minorHAnsi"/>
        </w:rPr>
        <w:t>capacity</w:t>
      </w:r>
      <w:proofErr w:type="spellEnd"/>
      <w:r w:rsidRPr="00311670">
        <w:rPr>
          <w:rFonts w:cstheme="minorHAnsi"/>
        </w:rPr>
        <w:t xml:space="preserve"> </w:t>
      </w:r>
      <w:proofErr w:type="spellStart"/>
      <w:r w:rsidRPr="00311670">
        <w:rPr>
          <w:rFonts w:cstheme="minorHAnsi"/>
        </w:rPr>
        <w:t>of</w:t>
      </w:r>
      <w:proofErr w:type="spellEnd"/>
      <w:r w:rsidRPr="00311670">
        <w:rPr>
          <w:rFonts w:cstheme="minorHAnsi"/>
        </w:rPr>
        <w:t xml:space="preserve"> </w:t>
      </w:r>
      <w:proofErr w:type="spellStart"/>
      <w:r w:rsidRPr="00311670">
        <w:rPr>
          <w:rFonts w:cstheme="minorHAnsi"/>
        </w:rPr>
        <w:t>the</w:t>
      </w:r>
      <w:proofErr w:type="spellEnd"/>
      <w:r w:rsidRPr="00311670">
        <w:rPr>
          <w:rFonts w:cstheme="minorHAnsi"/>
        </w:rPr>
        <w:t xml:space="preserve"> </w:t>
      </w:r>
      <w:proofErr w:type="spellStart"/>
      <w:r w:rsidRPr="00311670">
        <w:rPr>
          <w:rFonts w:cstheme="minorHAnsi"/>
        </w:rPr>
        <w:t>North</w:t>
      </w:r>
      <w:proofErr w:type="spellEnd"/>
      <w:r w:rsidRPr="00311670">
        <w:rPr>
          <w:rFonts w:cstheme="minorHAnsi"/>
        </w:rPr>
        <w:t xml:space="preserve"> Adriatic </w:t>
      </w:r>
      <w:proofErr w:type="spellStart"/>
      <w:r w:rsidRPr="00311670">
        <w:rPr>
          <w:rFonts w:cstheme="minorHAnsi"/>
        </w:rPr>
        <w:t>ports</w:t>
      </w:r>
      <w:proofErr w:type="spellEnd"/>
      <w:r w:rsidRPr="00311670">
        <w:rPr>
          <w:rFonts w:cstheme="minorHAnsi"/>
        </w:rPr>
        <w:t xml:space="preserve"> </w:t>
      </w:r>
      <w:proofErr w:type="spellStart"/>
      <w:r w:rsidRPr="00311670">
        <w:rPr>
          <w:rFonts w:cstheme="minorHAnsi"/>
        </w:rPr>
        <w:t>system</w:t>
      </w:r>
      <w:proofErr w:type="spellEnd"/>
      <w:r w:rsidRPr="00311670">
        <w:rPr>
          <w:rFonts w:cstheme="minorHAnsi"/>
        </w:rPr>
        <w:t xml:space="preserve"> in </w:t>
      </w:r>
      <w:proofErr w:type="spellStart"/>
      <w:r w:rsidRPr="00311670">
        <w:rPr>
          <w:rFonts w:cstheme="minorHAnsi"/>
        </w:rPr>
        <w:t>the</w:t>
      </w:r>
      <w:proofErr w:type="spellEnd"/>
      <w:r w:rsidRPr="00311670">
        <w:rPr>
          <w:rFonts w:cstheme="minorHAnsi"/>
        </w:rPr>
        <w:t xml:space="preserve"> </w:t>
      </w:r>
      <w:proofErr w:type="spellStart"/>
      <w:r w:rsidRPr="00311670">
        <w:rPr>
          <w:rFonts w:cstheme="minorHAnsi"/>
        </w:rPr>
        <w:t>container</w:t>
      </w:r>
      <w:proofErr w:type="spellEnd"/>
      <w:r w:rsidRPr="00311670">
        <w:rPr>
          <w:rFonts w:cstheme="minorHAnsi"/>
        </w:rPr>
        <w:t xml:space="preserve"> </w:t>
      </w:r>
      <w:proofErr w:type="spellStart"/>
      <w:r w:rsidRPr="00311670">
        <w:rPr>
          <w:rFonts w:cstheme="minorHAnsi"/>
        </w:rPr>
        <w:t>sector</w:t>
      </w:r>
      <w:proofErr w:type="spellEnd"/>
      <w:r w:rsidRPr="00311670">
        <w:rPr>
          <w:rFonts w:cstheme="minorHAnsi"/>
        </w:rPr>
        <w:t xml:space="preserve">, </w:t>
      </w:r>
      <w:proofErr w:type="spellStart"/>
      <w:r w:rsidRPr="00311670">
        <w:rPr>
          <w:rFonts w:cstheme="minorHAnsi"/>
        </w:rPr>
        <w:t>Final</w:t>
      </w:r>
      <w:proofErr w:type="spellEnd"/>
      <w:r w:rsidRPr="00311670">
        <w:rPr>
          <w:rFonts w:cstheme="minorHAnsi"/>
        </w:rPr>
        <w:t xml:space="preserve"> </w:t>
      </w:r>
      <w:proofErr w:type="spellStart"/>
      <w:r w:rsidRPr="00311670">
        <w:rPr>
          <w:rFonts w:cstheme="minorHAnsi"/>
        </w:rPr>
        <w:t>Report</w:t>
      </w:r>
      <w:proofErr w:type="spellEnd"/>
      <w:r w:rsidRPr="00311670">
        <w:rPr>
          <w:rFonts w:cstheme="minorHAnsi"/>
        </w:rPr>
        <w:t>.</w:t>
      </w:r>
    </w:p>
    <w:p w14:paraId="2D5563BF" w14:textId="77777777" w:rsidR="008F40D7" w:rsidRPr="00311670" w:rsidRDefault="008F40D7" w:rsidP="00C93114">
      <w:pPr>
        <w:pStyle w:val="Odstavekseznama"/>
        <w:numPr>
          <w:ilvl w:val="0"/>
          <w:numId w:val="19"/>
        </w:numPr>
        <w:spacing w:after="0" w:line="240" w:lineRule="auto"/>
        <w:jc w:val="both"/>
        <w:rPr>
          <w:rFonts w:cstheme="minorHAnsi"/>
        </w:rPr>
      </w:pPr>
      <w:r w:rsidRPr="00311670">
        <w:rPr>
          <w:rFonts w:cstheme="minorHAnsi"/>
        </w:rPr>
        <w:t xml:space="preserve">PNZ svetovanje projektiranje </w:t>
      </w:r>
      <w:proofErr w:type="spellStart"/>
      <w:r w:rsidRPr="00311670">
        <w:rPr>
          <w:rFonts w:cstheme="minorHAnsi"/>
        </w:rPr>
        <w:t>d.o.o</w:t>
      </w:r>
      <w:proofErr w:type="spellEnd"/>
      <w:r w:rsidRPr="00311670">
        <w:rPr>
          <w:rFonts w:cstheme="minorHAnsi"/>
        </w:rPr>
        <w:t xml:space="preserve">.. November 2016. </w:t>
      </w:r>
      <w:proofErr w:type="spellStart"/>
      <w:r w:rsidR="008638B4" w:rsidRPr="00311670">
        <w:rPr>
          <w:rFonts w:cstheme="minorHAnsi"/>
        </w:rPr>
        <w:t>Demand</w:t>
      </w:r>
      <w:proofErr w:type="spellEnd"/>
      <w:r w:rsidR="008638B4" w:rsidRPr="00311670">
        <w:rPr>
          <w:rFonts w:cstheme="minorHAnsi"/>
        </w:rPr>
        <w:t xml:space="preserve"> </w:t>
      </w:r>
      <w:proofErr w:type="spellStart"/>
      <w:r w:rsidR="008638B4" w:rsidRPr="00311670">
        <w:rPr>
          <w:rFonts w:cstheme="minorHAnsi"/>
        </w:rPr>
        <w:t>study</w:t>
      </w:r>
      <w:proofErr w:type="spellEnd"/>
      <w:r w:rsidR="008638B4" w:rsidRPr="00311670">
        <w:rPr>
          <w:rFonts w:cstheme="minorHAnsi"/>
        </w:rPr>
        <w:t xml:space="preserve"> </w:t>
      </w:r>
      <w:proofErr w:type="spellStart"/>
      <w:r w:rsidR="008638B4" w:rsidRPr="00311670">
        <w:rPr>
          <w:rFonts w:cstheme="minorHAnsi"/>
        </w:rPr>
        <w:t>for</w:t>
      </w:r>
      <w:proofErr w:type="spellEnd"/>
      <w:r w:rsidR="008638B4" w:rsidRPr="00311670">
        <w:rPr>
          <w:rFonts w:cstheme="minorHAnsi"/>
        </w:rPr>
        <w:t xml:space="preserve"> </w:t>
      </w:r>
      <w:proofErr w:type="spellStart"/>
      <w:r w:rsidR="008638B4" w:rsidRPr="00311670">
        <w:rPr>
          <w:rFonts w:cstheme="minorHAnsi"/>
        </w:rPr>
        <w:t>project</w:t>
      </w:r>
      <w:proofErr w:type="spellEnd"/>
      <w:r w:rsidR="008638B4" w:rsidRPr="00311670">
        <w:rPr>
          <w:rFonts w:cstheme="minorHAnsi"/>
        </w:rPr>
        <w:t xml:space="preserve"> Divača-Koper (</w:t>
      </w:r>
      <w:proofErr w:type="spellStart"/>
      <w:r w:rsidR="008638B4" w:rsidRPr="00311670">
        <w:rPr>
          <w:rFonts w:cstheme="minorHAnsi"/>
        </w:rPr>
        <w:t>update</w:t>
      </w:r>
      <w:proofErr w:type="spellEnd"/>
      <w:r w:rsidRPr="00311670">
        <w:rPr>
          <w:rFonts w:cstheme="minorHAnsi"/>
        </w:rPr>
        <w:t>)</w:t>
      </w:r>
      <w:r w:rsidR="008638B4" w:rsidRPr="00311670">
        <w:rPr>
          <w:rFonts w:cstheme="minorHAnsi"/>
        </w:rPr>
        <w:t>.</w:t>
      </w:r>
    </w:p>
    <w:p w14:paraId="3FE06942" w14:textId="7FB8160A" w:rsidR="004B23DD" w:rsidRDefault="008F40D7" w:rsidP="00C93114">
      <w:pPr>
        <w:pStyle w:val="Odstavekseznama"/>
        <w:numPr>
          <w:ilvl w:val="0"/>
          <w:numId w:val="19"/>
        </w:numPr>
        <w:spacing w:after="0" w:line="240" w:lineRule="auto"/>
        <w:jc w:val="both"/>
        <w:rPr>
          <w:rFonts w:cstheme="minorHAnsi"/>
        </w:rPr>
      </w:pPr>
      <w:r w:rsidRPr="00311670">
        <w:rPr>
          <w:rFonts w:cstheme="minorHAnsi"/>
        </w:rPr>
        <w:t xml:space="preserve">PNZ svetovanje projektiranje </w:t>
      </w:r>
      <w:proofErr w:type="spellStart"/>
      <w:r w:rsidRPr="00311670">
        <w:rPr>
          <w:rFonts w:cstheme="minorHAnsi"/>
        </w:rPr>
        <w:t>d.o.o</w:t>
      </w:r>
      <w:proofErr w:type="spellEnd"/>
      <w:r w:rsidRPr="00311670">
        <w:rPr>
          <w:rFonts w:cstheme="minorHAnsi"/>
        </w:rPr>
        <w:t>.. 2015. SENSITIVITY TEST OF FREIGHT FLOWS FOR CONSTRUCTION OF 2ND TRACK DIVAČA-KOPER.</w:t>
      </w:r>
    </w:p>
    <w:p w14:paraId="54327A3D" w14:textId="46F93660" w:rsidR="00216D83" w:rsidRPr="00311670" w:rsidRDefault="00216D83" w:rsidP="00C93114">
      <w:pPr>
        <w:pStyle w:val="Odstavekseznama"/>
        <w:numPr>
          <w:ilvl w:val="0"/>
          <w:numId w:val="19"/>
        </w:numPr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>Finančni</w:t>
      </w:r>
      <w:r w:rsidR="00105A7D">
        <w:rPr>
          <w:rFonts w:cstheme="minorHAnsi"/>
        </w:rPr>
        <w:t>/</w:t>
      </w:r>
      <w:r>
        <w:rPr>
          <w:rFonts w:cstheme="minorHAnsi"/>
        </w:rPr>
        <w:t>ekonomski model (</w:t>
      </w:r>
      <w:proofErr w:type="spellStart"/>
      <w:r>
        <w:rPr>
          <w:rFonts w:cstheme="minorHAnsi"/>
        </w:rPr>
        <w:t>Deloitte</w:t>
      </w:r>
      <w:proofErr w:type="spellEnd"/>
      <w:r>
        <w:rPr>
          <w:rFonts w:cstheme="minorHAnsi"/>
        </w:rPr>
        <w:t>)</w:t>
      </w:r>
      <w:r w:rsidR="00105A7D">
        <w:rPr>
          <w:rFonts w:cstheme="minorHAnsi"/>
        </w:rPr>
        <w:t xml:space="preserve"> v </w:t>
      </w:r>
      <w:proofErr w:type="spellStart"/>
      <w:r w:rsidR="00105A7D">
        <w:rPr>
          <w:rFonts w:cstheme="minorHAnsi"/>
        </w:rPr>
        <w:t>excelu</w:t>
      </w:r>
      <w:proofErr w:type="spellEnd"/>
      <w:r w:rsidR="00105A7D">
        <w:rPr>
          <w:rFonts w:cstheme="minorHAnsi"/>
        </w:rPr>
        <w:t>.</w:t>
      </w:r>
    </w:p>
    <w:p w14:paraId="72068860" w14:textId="77777777" w:rsidR="00B91230" w:rsidRPr="00311670" w:rsidRDefault="00B91230" w:rsidP="005B6FE3">
      <w:pPr>
        <w:spacing w:before="0" w:after="0" w:line="240" w:lineRule="auto"/>
        <w:rPr>
          <w:rFonts w:asciiTheme="minorHAnsi" w:hAnsiTheme="minorHAnsi" w:cstheme="minorHAnsi"/>
        </w:rPr>
      </w:pPr>
    </w:p>
    <w:p w14:paraId="7FAAADB4" w14:textId="68A77472" w:rsidR="00B91230" w:rsidRPr="00311670" w:rsidRDefault="00B91230" w:rsidP="00B91230">
      <w:pPr>
        <w:autoSpaceDE w:val="0"/>
        <w:autoSpaceDN w:val="0"/>
        <w:spacing w:before="0" w:after="0" w:line="240" w:lineRule="auto"/>
        <w:rPr>
          <w:rFonts w:asciiTheme="minorHAnsi" w:hAnsiTheme="minorHAnsi" w:cstheme="minorHAnsi"/>
          <w:b/>
          <w:u w:val="single"/>
        </w:rPr>
      </w:pPr>
      <w:r w:rsidRPr="00311670">
        <w:rPr>
          <w:rFonts w:asciiTheme="minorHAnsi" w:hAnsiTheme="minorHAnsi" w:cstheme="minorHAnsi"/>
          <w:b/>
          <w:u w:val="single"/>
        </w:rPr>
        <w:t xml:space="preserve">ROK </w:t>
      </w:r>
    </w:p>
    <w:p w14:paraId="3BB7D3C7" w14:textId="3EDF5707" w:rsidR="00040ACF" w:rsidRPr="00311670" w:rsidRDefault="00040ACF" w:rsidP="00040ACF">
      <w:pPr>
        <w:spacing w:after="0"/>
        <w:rPr>
          <w:rFonts w:asciiTheme="minorHAnsi" w:hAnsiTheme="minorHAnsi" w:cstheme="minorHAnsi"/>
        </w:rPr>
      </w:pPr>
      <w:r w:rsidRPr="00311670">
        <w:rPr>
          <w:rFonts w:asciiTheme="minorHAnsi" w:hAnsiTheme="minorHAnsi" w:cstheme="minorHAnsi"/>
        </w:rPr>
        <w:t xml:space="preserve">Rok za izvedbo vseh pogodbenih del je </w:t>
      </w:r>
      <w:r w:rsidR="00BC557A" w:rsidRPr="00311670">
        <w:rPr>
          <w:rFonts w:asciiTheme="minorHAnsi" w:hAnsiTheme="minorHAnsi" w:cstheme="minorHAnsi"/>
        </w:rPr>
        <w:t>6</w:t>
      </w:r>
      <w:r w:rsidRPr="00311670">
        <w:rPr>
          <w:rFonts w:asciiTheme="minorHAnsi" w:hAnsiTheme="minorHAnsi" w:cstheme="minorHAnsi"/>
        </w:rPr>
        <w:t xml:space="preserve"> mesece</w:t>
      </w:r>
      <w:r w:rsidR="00BC557A" w:rsidRPr="00311670">
        <w:rPr>
          <w:rFonts w:asciiTheme="minorHAnsi" w:hAnsiTheme="minorHAnsi" w:cstheme="minorHAnsi"/>
        </w:rPr>
        <w:t>v</w:t>
      </w:r>
      <w:r w:rsidRPr="00311670">
        <w:rPr>
          <w:rFonts w:asciiTheme="minorHAnsi" w:hAnsiTheme="minorHAnsi" w:cstheme="minorHAnsi"/>
        </w:rPr>
        <w:t xml:space="preserve"> od uvedbe v delo, pri čemer je potrebno upoštevati naslednje vmesne roke:</w:t>
      </w:r>
    </w:p>
    <w:p w14:paraId="16445801" w14:textId="455E1568" w:rsidR="00040ACF" w:rsidRPr="00311670" w:rsidRDefault="00040ACF" w:rsidP="00040ACF">
      <w:pPr>
        <w:pStyle w:val="Odstavekseznama"/>
        <w:numPr>
          <w:ilvl w:val="0"/>
          <w:numId w:val="31"/>
        </w:numPr>
        <w:spacing w:after="0"/>
        <w:jc w:val="both"/>
        <w:rPr>
          <w:rFonts w:cstheme="minorHAnsi"/>
        </w:rPr>
      </w:pPr>
      <w:r w:rsidRPr="00311670">
        <w:rPr>
          <w:rFonts w:cstheme="minorHAnsi"/>
        </w:rPr>
        <w:t xml:space="preserve">izdelava in predaja vmesnega </w:t>
      </w:r>
      <w:r w:rsidR="00392833" w:rsidRPr="00311670">
        <w:rPr>
          <w:rFonts w:cstheme="minorHAnsi"/>
        </w:rPr>
        <w:t xml:space="preserve">revizijskega </w:t>
      </w:r>
      <w:r w:rsidRPr="00311670">
        <w:rPr>
          <w:rFonts w:cstheme="minorHAnsi"/>
        </w:rPr>
        <w:t>poročila v roku 2 mesecev od uvedbe v delo;</w:t>
      </w:r>
    </w:p>
    <w:p w14:paraId="56F0E89E" w14:textId="35C11CE8" w:rsidR="00040ACF" w:rsidRPr="00311670" w:rsidRDefault="00040ACF" w:rsidP="00040ACF">
      <w:pPr>
        <w:pStyle w:val="Odstavekseznama"/>
        <w:numPr>
          <w:ilvl w:val="0"/>
          <w:numId w:val="31"/>
        </w:numPr>
        <w:spacing w:after="0"/>
        <w:jc w:val="both"/>
        <w:rPr>
          <w:rFonts w:cstheme="minorHAnsi"/>
        </w:rPr>
      </w:pPr>
      <w:r w:rsidRPr="00311670">
        <w:rPr>
          <w:rFonts w:cstheme="minorHAnsi"/>
        </w:rPr>
        <w:t xml:space="preserve">izdelava in predaja končnega revizijskega poročila v roku </w:t>
      </w:r>
      <w:r w:rsidR="00ED072A" w:rsidRPr="00311670">
        <w:rPr>
          <w:rFonts w:cstheme="minorHAnsi"/>
        </w:rPr>
        <w:t xml:space="preserve">3 </w:t>
      </w:r>
      <w:r w:rsidRPr="00311670">
        <w:rPr>
          <w:rFonts w:cstheme="minorHAnsi"/>
        </w:rPr>
        <w:t>mesecev od uvedbe v delo;</w:t>
      </w:r>
    </w:p>
    <w:p w14:paraId="7318CF76" w14:textId="10EBF582" w:rsidR="00040ACF" w:rsidRPr="00311670" w:rsidRDefault="00040ACF" w:rsidP="00040ACF">
      <w:pPr>
        <w:pStyle w:val="Odstavekseznama"/>
        <w:numPr>
          <w:ilvl w:val="0"/>
          <w:numId w:val="31"/>
        </w:numPr>
        <w:spacing w:after="0"/>
        <w:jc w:val="both"/>
        <w:rPr>
          <w:rFonts w:cstheme="minorHAnsi"/>
        </w:rPr>
      </w:pPr>
      <w:r w:rsidRPr="00311670">
        <w:rPr>
          <w:rFonts w:cstheme="minorHAnsi"/>
        </w:rPr>
        <w:t>predaja dopolnjenega končnega revizijskega poročila po pripombah naročnika</w:t>
      </w:r>
      <w:r w:rsidR="00287703" w:rsidRPr="00311670">
        <w:rPr>
          <w:rFonts w:cstheme="minorHAnsi"/>
        </w:rPr>
        <w:t xml:space="preserve"> in strokovnih organov</w:t>
      </w:r>
      <w:r w:rsidR="00BC557A" w:rsidRPr="00311670">
        <w:rPr>
          <w:rFonts w:cstheme="minorHAnsi"/>
        </w:rPr>
        <w:t xml:space="preserve"> EIB ter sodelovanje z naročnikom </w:t>
      </w:r>
      <w:r w:rsidR="00DD5235" w:rsidRPr="00311670">
        <w:rPr>
          <w:rFonts w:cstheme="minorHAnsi"/>
        </w:rPr>
        <w:t>pri</w:t>
      </w:r>
      <w:r w:rsidR="00BC557A" w:rsidRPr="00311670">
        <w:rPr>
          <w:rFonts w:cstheme="minorHAnsi"/>
        </w:rPr>
        <w:t xml:space="preserve"> komunikaciji z EIB</w:t>
      </w:r>
      <w:r w:rsidR="00287703" w:rsidRPr="00311670">
        <w:rPr>
          <w:rFonts w:cstheme="minorHAnsi"/>
        </w:rPr>
        <w:t xml:space="preserve"> </w:t>
      </w:r>
      <w:r w:rsidRPr="00311670">
        <w:rPr>
          <w:rFonts w:cstheme="minorHAnsi"/>
        </w:rPr>
        <w:t xml:space="preserve">v roku </w:t>
      </w:r>
      <w:r w:rsidR="00BC557A" w:rsidRPr="00311670">
        <w:rPr>
          <w:rFonts w:cstheme="minorHAnsi"/>
        </w:rPr>
        <w:t>6</w:t>
      </w:r>
      <w:r w:rsidRPr="00311670">
        <w:rPr>
          <w:rFonts w:cstheme="minorHAnsi"/>
        </w:rPr>
        <w:t xml:space="preserve"> mesecev od uvedbe v delo</w:t>
      </w:r>
      <w:r w:rsidR="00BC557A" w:rsidRPr="00311670">
        <w:rPr>
          <w:rFonts w:cstheme="minorHAnsi"/>
        </w:rPr>
        <w:t>.</w:t>
      </w:r>
    </w:p>
    <w:p w14:paraId="07369F2F" w14:textId="77777777" w:rsidR="00EE004A" w:rsidRPr="00311670" w:rsidRDefault="00EE004A" w:rsidP="005B6FE3">
      <w:pPr>
        <w:spacing w:before="0" w:after="0" w:line="240" w:lineRule="auto"/>
        <w:rPr>
          <w:rFonts w:asciiTheme="minorHAnsi" w:hAnsiTheme="minorHAnsi" w:cstheme="minorHAnsi"/>
        </w:rPr>
      </w:pPr>
    </w:p>
    <w:p w14:paraId="1119A690" w14:textId="0A0631D2" w:rsidR="00040ACF" w:rsidRPr="00311670" w:rsidRDefault="00040ACF" w:rsidP="00040ACF">
      <w:pPr>
        <w:rPr>
          <w:b/>
        </w:rPr>
      </w:pPr>
      <w:r w:rsidRPr="00311670">
        <w:rPr>
          <w:b/>
        </w:rPr>
        <w:t>PREDAJA DOKUMENTACIJE IN POROČANJE TER SODELOVANJE Z NAROČNIKOM</w:t>
      </w:r>
    </w:p>
    <w:p w14:paraId="2017962A" w14:textId="304FC8EF" w:rsidR="00040ACF" w:rsidRPr="00311670" w:rsidRDefault="00040ACF" w:rsidP="00040ACF">
      <w:r w:rsidRPr="00311670">
        <w:t>Izvajalec je dolžan vse dokumente predložiti naročniku v zgoraj opisanih rokih. Končno revizijsko  poročilo bo obravnavano na  strokovnih organih EIB. Izvajalec je dolžan v teh postopkih nuditi vsa opisana svetovanja v okviru predmeta, zagotoviti potrebne dopolnitve dokumentov vse do končnih potrditev.</w:t>
      </w:r>
    </w:p>
    <w:p w14:paraId="43E89768" w14:textId="6AE41BC0" w:rsidR="00040ACF" w:rsidRPr="00311670" w:rsidRDefault="00040ACF" w:rsidP="00040ACF">
      <w:bookmarkStart w:id="0" w:name="_Hlk17292400"/>
      <w:r w:rsidRPr="00311670">
        <w:t xml:space="preserve">Vmesno in končno revizijsko poročilo predloži izvajalec v slovenskem in angleškem izvodu, in sicer vsak dokument v 10 izvodih (tiskani in spiralno vezani) ter v elektronski verziji. </w:t>
      </w:r>
    </w:p>
    <w:bookmarkEnd w:id="0"/>
    <w:p w14:paraId="4D055BEE" w14:textId="030AFF26" w:rsidR="00040ACF" w:rsidRPr="00311670" w:rsidRDefault="00040ACF" w:rsidP="00040ACF">
      <w:r w:rsidRPr="00311670">
        <w:t>Morebitne spremembe ali dopolnitve dokumenta se označi na naslovni strani dokumenta z datumom spremembe.</w:t>
      </w:r>
    </w:p>
    <w:p w14:paraId="5585903C" w14:textId="77777777" w:rsidR="003B7D41" w:rsidRPr="00311670" w:rsidRDefault="003B7D41" w:rsidP="005B6FE3">
      <w:pPr>
        <w:spacing w:before="0" w:after="0" w:line="240" w:lineRule="auto"/>
        <w:jc w:val="center"/>
        <w:rPr>
          <w:rFonts w:asciiTheme="minorHAnsi" w:hAnsiTheme="minorHAnsi" w:cstheme="minorHAnsi"/>
        </w:rPr>
      </w:pPr>
      <w:r w:rsidRPr="00311670">
        <w:rPr>
          <w:rFonts w:asciiTheme="minorHAnsi" w:hAnsiTheme="minorHAnsi" w:cstheme="minorHAnsi"/>
        </w:rPr>
        <w:t xml:space="preserve">                                                        </w:t>
      </w:r>
      <w:r w:rsidRPr="00311670">
        <w:rPr>
          <w:rFonts w:asciiTheme="minorHAnsi" w:hAnsiTheme="minorHAnsi" w:cstheme="minorHAnsi"/>
        </w:rPr>
        <w:tab/>
      </w:r>
      <w:r w:rsidRPr="00311670">
        <w:rPr>
          <w:rFonts w:asciiTheme="minorHAnsi" w:hAnsiTheme="minorHAnsi" w:cstheme="minorHAnsi"/>
        </w:rPr>
        <w:tab/>
      </w:r>
    </w:p>
    <w:p w14:paraId="50488E2D" w14:textId="001E06A6" w:rsidR="00040ACF" w:rsidRPr="00311670" w:rsidRDefault="00040ACF" w:rsidP="00040ACF">
      <w:pPr>
        <w:rPr>
          <w:b/>
        </w:rPr>
      </w:pPr>
      <w:r w:rsidRPr="00311670">
        <w:rPr>
          <w:b/>
        </w:rPr>
        <w:t xml:space="preserve">NAČIN OZ. POGOJI IZVAJANJA STORITEV </w:t>
      </w:r>
      <w:bookmarkStart w:id="1" w:name="_GoBack"/>
      <w:bookmarkEnd w:id="1"/>
    </w:p>
    <w:p w14:paraId="0A833D2D" w14:textId="77777777" w:rsidR="00040ACF" w:rsidRPr="003D6F50" w:rsidRDefault="00040ACF" w:rsidP="00040ACF">
      <w:pPr>
        <w:spacing w:after="200"/>
      </w:pPr>
      <w:r w:rsidRPr="00311670">
        <w:lastRenderedPageBreak/>
        <w:t>Komunikacija z naročnikom bo poteka v slovenskem jeziku in angleškem jeziku.</w:t>
      </w:r>
      <w:r w:rsidRPr="003D6F50">
        <w:t xml:space="preserve"> </w:t>
      </w:r>
    </w:p>
    <w:sectPr w:rsidR="00040ACF" w:rsidRPr="003D6F50" w:rsidSect="007D0B41">
      <w:headerReference w:type="default" r:id="rId9"/>
      <w:footerReference w:type="default" r:id="rId10"/>
      <w:headerReference w:type="first" r:id="rId11"/>
      <w:footerReference w:type="first" r:id="rId12"/>
      <w:pgSz w:w="11906" w:h="16838" w:code="9"/>
      <w:pgMar w:top="1418" w:right="1418" w:bottom="1418" w:left="1418" w:header="709" w:footer="17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99E51F" w14:textId="77777777" w:rsidR="006D2010" w:rsidRDefault="006D2010" w:rsidP="008B71D4">
      <w:pPr>
        <w:spacing w:line="240" w:lineRule="auto"/>
      </w:pPr>
      <w:r>
        <w:separator/>
      </w:r>
    </w:p>
  </w:endnote>
  <w:endnote w:type="continuationSeparator" w:id="0">
    <w:p w14:paraId="3E0FC1F6" w14:textId="77777777" w:rsidR="006D2010" w:rsidRDefault="006D2010" w:rsidP="008B71D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480501934"/>
      <w:docPartObj>
        <w:docPartGallery w:val="Page Numbers (Bottom of Page)"/>
        <w:docPartUnique/>
      </w:docPartObj>
    </w:sdtPr>
    <w:sdtEndPr>
      <w:rPr>
        <w:rFonts w:cs="Tahoma"/>
        <w:sz w:val="20"/>
        <w:szCs w:val="20"/>
      </w:rPr>
    </w:sdtEndPr>
    <w:sdtContent>
      <w:p w14:paraId="07F00DB2" w14:textId="6375EAD8" w:rsidR="005A4E8B" w:rsidRPr="003101CE" w:rsidRDefault="005A4E8B">
        <w:pPr>
          <w:pStyle w:val="Noga"/>
          <w:jc w:val="center"/>
          <w:rPr>
            <w:rFonts w:cs="Tahoma"/>
            <w:sz w:val="20"/>
            <w:szCs w:val="20"/>
          </w:rPr>
        </w:pPr>
        <w:r w:rsidRPr="003101CE">
          <w:rPr>
            <w:rFonts w:cs="Tahoma"/>
            <w:sz w:val="20"/>
            <w:szCs w:val="20"/>
          </w:rPr>
          <w:fldChar w:fldCharType="begin"/>
        </w:r>
        <w:r w:rsidRPr="003101CE">
          <w:rPr>
            <w:rFonts w:cs="Tahoma"/>
            <w:sz w:val="20"/>
            <w:szCs w:val="20"/>
          </w:rPr>
          <w:instrText>PAGE   \* MERGEFORMAT</w:instrText>
        </w:r>
        <w:r w:rsidRPr="003101CE">
          <w:rPr>
            <w:rFonts w:cs="Tahoma"/>
            <w:sz w:val="20"/>
            <w:szCs w:val="20"/>
          </w:rPr>
          <w:fldChar w:fldCharType="separate"/>
        </w:r>
        <w:r w:rsidR="00984FA2">
          <w:rPr>
            <w:rFonts w:cs="Tahoma"/>
            <w:noProof/>
            <w:sz w:val="20"/>
            <w:szCs w:val="20"/>
          </w:rPr>
          <w:t>2</w:t>
        </w:r>
        <w:r w:rsidRPr="003101CE">
          <w:rPr>
            <w:rFonts w:cs="Tahoma"/>
            <w:sz w:val="20"/>
            <w:szCs w:val="20"/>
          </w:rPr>
          <w:fldChar w:fldCharType="end"/>
        </w:r>
      </w:p>
    </w:sdtContent>
  </w:sdt>
  <w:p w14:paraId="1F4A18FE" w14:textId="77777777" w:rsidR="008B71D4" w:rsidRPr="005A4E8B" w:rsidRDefault="008B71D4" w:rsidP="005A4E8B">
    <w:pPr>
      <w:pStyle w:val="Noga"/>
    </w:pPr>
  </w:p>
  <w:p w14:paraId="78AD8C01" w14:textId="77777777" w:rsidR="009B4A20" w:rsidRDefault="009B4A20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538CA8" w14:textId="77777777" w:rsidR="00EE612F" w:rsidRDefault="00EE612F" w:rsidP="00FE2533">
    <w:pPr>
      <w:pStyle w:val="Noga"/>
      <w:jc w:val="center"/>
    </w:pPr>
  </w:p>
  <w:p w14:paraId="0F47D6E3" w14:textId="77777777" w:rsidR="005D0823" w:rsidRDefault="005D0823" w:rsidP="00FE2533">
    <w:pPr>
      <w:pStyle w:val="Noga"/>
      <w:jc w:val="center"/>
    </w:pPr>
  </w:p>
  <w:p w14:paraId="520B6B60" w14:textId="77777777" w:rsidR="005A4E8B" w:rsidRDefault="005D0823" w:rsidP="005D0823">
    <w:pPr>
      <w:pStyle w:val="Noga"/>
      <w:jc w:val="center"/>
    </w:pPr>
    <w:r>
      <w:rPr>
        <w:noProof/>
        <w:lang w:eastAsia="sl-SI"/>
      </w:rPr>
      <w:drawing>
        <wp:inline distT="0" distB="0" distL="0" distR="0" wp14:anchorId="1B1A67E5" wp14:editId="5F108864">
          <wp:extent cx="5737243" cy="587374"/>
          <wp:effectExtent l="0" t="0" r="0" b="3810"/>
          <wp:docPr id="7" name="Slika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noga_2TDK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37243" cy="58737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B232276" w14:textId="77777777" w:rsidR="005A4E8B" w:rsidRDefault="005A4E8B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A536DB" w14:textId="77777777" w:rsidR="006D2010" w:rsidRDefault="006D2010" w:rsidP="008B71D4">
      <w:pPr>
        <w:spacing w:line="240" w:lineRule="auto"/>
      </w:pPr>
      <w:r>
        <w:separator/>
      </w:r>
    </w:p>
  </w:footnote>
  <w:footnote w:type="continuationSeparator" w:id="0">
    <w:p w14:paraId="475D0338" w14:textId="77777777" w:rsidR="006D2010" w:rsidRDefault="006D2010" w:rsidP="008B71D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B6BCEA" w14:textId="77777777" w:rsidR="00EE612F" w:rsidRDefault="00D462F1" w:rsidP="005D0823">
    <w:pPr>
      <w:pStyle w:val="Glava"/>
      <w:jc w:val="left"/>
    </w:pPr>
    <w:r>
      <w:rPr>
        <w:noProof/>
        <w:lang w:eastAsia="sl-SI"/>
      </w:rPr>
      <w:drawing>
        <wp:inline distT="0" distB="0" distL="0" distR="0" wp14:anchorId="602CF06C" wp14:editId="37104750">
          <wp:extent cx="722376" cy="155448"/>
          <wp:effectExtent l="0" t="0" r="1905" b="0"/>
          <wp:docPr id="4" name="Slika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dp2_2TDK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2376" cy="15544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97A1A73" w14:textId="77777777" w:rsidR="009B4A20" w:rsidRDefault="009B4A2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5738F9" w14:textId="77777777" w:rsidR="00D83566" w:rsidRDefault="00D462F1" w:rsidP="001F2E97">
    <w:pPr>
      <w:pStyle w:val="Glava"/>
      <w:jc w:val="left"/>
    </w:pPr>
    <w:r>
      <w:rPr>
        <w:noProof/>
        <w:lang w:eastAsia="sl-SI"/>
      </w:rPr>
      <w:drawing>
        <wp:inline distT="0" distB="0" distL="0" distR="0" wp14:anchorId="068C8702" wp14:editId="5823FB04">
          <wp:extent cx="1801368" cy="384048"/>
          <wp:effectExtent l="0" t="0" r="0" b="0"/>
          <wp:docPr id="2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dp_2TDK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01368" cy="38404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B7D41">
      <w:t xml:space="preserve">                           </w:t>
    </w:r>
    <w:r w:rsidR="003B7D41">
      <w:rPr>
        <w:noProof/>
        <w:lang w:eastAsia="sl-SI"/>
      </w:rPr>
      <w:drawing>
        <wp:inline distT="0" distB="0" distL="0" distR="0" wp14:anchorId="7761B77E" wp14:editId="7AC96451">
          <wp:extent cx="3026173" cy="533400"/>
          <wp:effectExtent l="0" t="0" r="0" b="0"/>
          <wp:docPr id="1" name="Slika 1" descr="https://ec.europa.eu/inea/sites/inea/files/ceflogos/sl_horizontal_cef_logo_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s://ec.europa.eu/inea/sites/inea/files/ceflogos/sl_horizontal_cef_logo_2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88256" cy="54434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531823A" w14:textId="77777777" w:rsidR="00EE612F" w:rsidRDefault="00EE612F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B06B62"/>
    <w:multiLevelType w:val="hybridMultilevel"/>
    <w:tmpl w:val="A8569FA4"/>
    <w:lvl w:ilvl="0" w:tplc="AFB2AF2C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331342"/>
    <w:multiLevelType w:val="hybridMultilevel"/>
    <w:tmpl w:val="1C8C9764"/>
    <w:lvl w:ilvl="0" w:tplc="B1E8B66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576F85"/>
    <w:multiLevelType w:val="hybridMultilevel"/>
    <w:tmpl w:val="9ACC1482"/>
    <w:lvl w:ilvl="0" w:tplc="B4325EDC">
      <w:numFmt w:val="bullet"/>
      <w:lvlText w:val="-"/>
      <w:lvlJc w:val="left"/>
      <w:pPr>
        <w:ind w:left="1068" w:hanging="360"/>
      </w:pPr>
      <w:rPr>
        <w:rFonts w:ascii="Calibri" w:eastAsiaTheme="minorHAns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143903DB"/>
    <w:multiLevelType w:val="hybridMultilevel"/>
    <w:tmpl w:val="1B806CC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E47E41"/>
    <w:multiLevelType w:val="hybridMultilevel"/>
    <w:tmpl w:val="A5680C20"/>
    <w:lvl w:ilvl="0" w:tplc="8D5C73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94F0D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860F2C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A426B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46679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D8A62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0563C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12D5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34A2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E4A41DC"/>
    <w:multiLevelType w:val="hybridMultilevel"/>
    <w:tmpl w:val="F4D408DA"/>
    <w:lvl w:ilvl="0" w:tplc="5FAE1A34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E61A2D"/>
    <w:multiLevelType w:val="hybridMultilevel"/>
    <w:tmpl w:val="CF86E5A2"/>
    <w:lvl w:ilvl="0" w:tplc="55CE4030">
      <w:start w:val="1"/>
      <w:numFmt w:val="lowerLetter"/>
      <w:lvlText w:val="%1.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C34F13"/>
    <w:multiLevelType w:val="hybridMultilevel"/>
    <w:tmpl w:val="FDAAE99A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0F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85C17CD"/>
    <w:multiLevelType w:val="hybridMultilevel"/>
    <w:tmpl w:val="0B7CD7EC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97822D8"/>
    <w:multiLevelType w:val="hybridMultilevel"/>
    <w:tmpl w:val="D36C5962"/>
    <w:lvl w:ilvl="0" w:tplc="8466C4C8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A5C4391"/>
    <w:multiLevelType w:val="hybridMultilevel"/>
    <w:tmpl w:val="06B4A5C2"/>
    <w:lvl w:ilvl="0" w:tplc="4CE0AF4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F8597E"/>
    <w:multiLevelType w:val="hybridMultilevel"/>
    <w:tmpl w:val="7F4CF922"/>
    <w:lvl w:ilvl="0" w:tplc="5FAE1A34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857D36"/>
    <w:multiLevelType w:val="hybridMultilevel"/>
    <w:tmpl w:val="224E69DA"/>
    <w:lvl w:ilvl="0" w:tplc="0B50359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5B27A6"/>
    <w:multiLevelType w:val="hybridMultilevel"/>
    <w:tmpl w:val="30B4BE30"/>
    <w:lvl w:ilvl="0" w:tplc="02A82CE2">
      <w:numFmt w:val="bullet"/>
      <w:lvlText w:val="-"/>
      <w:lvlJc w:val="left"/>
      <w:pPr>
        <w:ind w:left="1068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45D70598"/>
    <w:multiLevelType w:val="hybridMultilevel"/>
    <w:tmpl w:val="655ABBE6"/>
    <w:lvl w:ilvl="0" w:tplc="A112BB20">
      <w:start w:val="1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B94DCD"/>
    <w:multiLevelType w:val="hybridMultilevel"/>
    <w:tmpl w:val="E0BC06C0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DAC007F"/>
    <w:multiLevelType w:val="hybridMultilevel"/>
    <w:tmpl w:val="61D23D4C"/>
    <w:lvl w:ilvl="0" w:tplc="4DF2D5E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190946"/>
    <w:multiLevelType w:val="hybridMultilevel"/>
    <w:tmpl w:val="E5743E06"/>
    <w:lvl w:ilvl="0" w:tplc="047A0B3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07B44F7"/>
    <w:multiLevelType w:val="hybridMultilevel"/>
    <w:tmpl w:val="518A6B0C"/>
    <w:lvl w:ilvl="0" w:tplc="DFF428FA">
      <w:start w:val="4"/>
      <w:numFmt w:val="bullet"/>
      <w:lvlText w:val="-"/>
      <w:lvlJc w:val="left"/>
      <w:pPr>
        <w:ind w:left="420" w:hanging="360"/>
      </w:pPr>
      <w:rPr>
        <w:rFonts w:ascii="Arial" w:eastAsiaTheme="minorHAnsi" w:hAnsi="Arial" w:cs="Arial" w:hint="default"/>
        <w:sz w:val="20"/>
      </w:rPr>
    </w:lvl>
    <w:lvl w:ilvl="1" w:tplc="0424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51545405"/>
    <w:multiLevelType w:val="hybridMultilevel"/>
    <w:tmpl w:val="21120122"/>
    <w:lvl w:ilvl="0" w:tplc="04240003">
      <w:start w:val="1"/>
      <w:numFmt w:val="bullet"/>
      <w:lvlText w:val="o"/>
      <w:lvlJc w:val="left"/>
      <w:pPr>
        <w:ind w:left="2136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20" w15:restartNumberingAfterBreak="0">
    <w:nsid w:val="55B003AD"/>
    <w:multiLevelType w:val="hybridMultilevel"/>
    <w:tmpl w:val="606C8646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5DB0D5A"/>
    <w:multiLevelType w:val="hybridMultilevel"/>
    <w:tmpl w:val="C1F0A7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BB3530"/>
    <w:multiLevelType w:val="hybridMultilevel"/>
    <w:tmpl w:val="7CC03C56"/>
    <w:lvl w:ilvl="0" w:tplc="4DF2D5E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CC41FE5"/>
    <w:multiLevelType w:val="hybridMultilevel"/>
    <w:tmpl w:val="144CE6DE"/>
    <w:lvl w:ilvl="0" w:tplc="E59E9CF6">
      <w:numFmt w:val="bullet"/>
      <w:lvlText w:val="-"/>
      <w:lvlJc w:val="left"/>
      <w:pPr>
        <w:ind w:left="430" w:hanging="360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5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7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9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1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3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5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7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90" w:hanging="360"/>
      </w:pPr>
      <w:rPr>
        <w:rFonts w:ascii="Wingdings" w:hAnsi="Wingdings" w:hint="default"/>
      </w:rPr>
    </w:lvl>
  </w:abstractNum>
  <w:abstractNum w:abstractNumId="24" w15:restartNumberingAfterBreak="0">
    <w:nsid w:val="611105EC"/>
    <w:multiLevelType w:val="hybridMultilevel"/>
    <w:tmpl w:val="E08CD9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2967042"/>
    <w:multiLevelType w:val="hybridMultilevel"/>
    <w:tmpl w:val="B576263C"/>
    <w:lvl w:ilvl="0" w:tplc="ED7C3730">
      <w:start w:val="1"/>
      <w:numFmt w:val="bullet"/>
      <w:lvlText w:val="-"/>
      <w:lvlJc w:val="left"/>
      <w:pPr>
        <w:ind w:left="720" w:hanging="360"/>
      </w:pPr>
      <w:rPr>
        <w:rFonts w:ascii="Tahoma" w:hAnsi="Tahom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987E69"/>
    <w:multiLevelType w:val="hybridMultilevel"/>
    <w:tmpl w:val="7338CE4E"/>
    <w:lvl w:ilvl="0" w:tplc="4DF2D5E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560079"/>
    <w:multiLevelType w:val="hybridMultilevel"/>
    <w:tmpl w:val="C7A2261E"/>
    <w:lvl w:ilvl="0" w:tplc="AA2036D4">
      <w:start w:val="1"/>
      <w:numFmt w:val="decimal"/>
      <w:lvlText w:val="%1)"/>
      <w:lvlJc w:val="left"/>
      <w:pPr>
        <w:ind w:left="1069" w:hanging="360"/>
      </w:pPr>
      <w:rPr>
        <w:rFonts w:hint="default"/>
        <w:color w:val="auto"/>
      </w:rPr>
    </w:lvl>
    <w:lvl w:ilvl="1" w:tplc="04240019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73CA4E84"/>
    <w:multiLevelType w:val="hybridMultilevel"/>
    <w:tmpl w:val="487C3FDE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74DA2F55"/>
    <w:multiLevelType w:val="hybridMultilevel"/>
    <w:tmpl w:val="1030670A"/>
    <w:lvl w:ilvl="0" w:tplc="487E65A8">
      <w:start w:val="100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C56409D"/>
    <w:multiLevelType w:val="hybridMultilevel"/>
    <w:tmpl w:val="E1DC5CBA"/>
    <w:lvl w:ilvl="0" w:tplc="B1E8B66E">
      <w:start w:val="100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11"/>
  </w:num>
  <w:num w:numId="3">
    <w:abstractNumId w:val="5"/>
  </w:num>
  <w:num w:numId="4">
    <w:abstractNumId w:val="9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29"/>
  </w:num>
  <w:num w:numId="8">
    <w:abstractNumId w:val="23"/>
  </w:num>
  <w:num w:numId="9">
    <w:abstractNumId w:val="17"/>
  </w:num>
  <w:num w:numId="10">
    <w:abstractNumId w:val="12"/>
  </w:num>
  <w:num w:numId="11">
    <w:abstractNumId w:val="10"/>
  </w:num>
  <w:num w:numId="12">
    <w:abstractNumId w:val="25"/>
  </w:num>
  <w:num w:numId="13">
    <w:abstractNumId w:val="4"/>
  </w:num>
  <w:num w:numId="14">
    <w:abstractNumId w:val="27"/>
  </w:num>
  <w:num w:numId="15">
    <w:abstractNumId w:val="30"/>
  </w:num>
  <w:num w:numId="16">
    <w:abstractNumId w:val="1"/>
  </w:num>
  <w:num w:numId="17">
    <w:abstractNumId w:val="14"/>
  </w:num>
  <w:num w:numId="18">
    <w:abstractNumId w:val="21"/>
  </w:num>
  <w:num w:numId="19">
    <w:abstractNumId w:val="26"/>
  </w:num>
  <w:num w:numId="20">
    <w:abstractNumId w:val="22"/>
  </w:num>
  <w:num w:numId="21">
    <w:abstractNumId w:val="16"/>
  </w:num>
  <w:num w:numId="22">
    <w:abstractNumId w:val="7"/>
  </w:num>
  <w:num w:numId="23">
    <w:abstractNumId w:val="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5"/>
  </w:num>
  <w:num w:numId="25">
    <w:abstractNumId w:val="20"/>
  </w:num>
  <w:num w:numId="26">
    <w:abstractNumId w:val="2"/>
  </w:num>
  <w:num w:numId="27">
    <w:abstractNumId w:val="13"/>
  </w:num>
  <w:num w:numId="28">
    <w:abstractNumId w:val="3"/>
  </w:num>
  <w:num w:numId="29">
    <w:abstractNumId w:val="19"/>
  </w:num>
  <w:num w:numId="30">
    <w:abstractNumId w:val="24"/>
  </w:num>
  <w:num w:numId="3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trackRevisions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3566"/>
    <w:rsid w:val="00000692"/>
    <w:rsid w:val="000008D9"/>
    <w:rsid w:val="00012636"/>
    <w:rsid w:val="00012D53"/>
    <w:rsid w:val="00022A92"/>
    <w:rsid w:val="00030D7B"/>
    <w:rsid w:val="00032C8F"/>
    <w:rsid w:val="00032D73"/>
    <w:rsid w:val="00040ACF"/>
    <w:rsid w:val="00077165"/>
    <w:rsid w:val="00095F53"/>
    <w:rsid w:val="000F3512"/>
    <w:rsid w:val="00105A7D"/>
    <w:rsid w:val="00113744"/>
    <w:rsid w:val="001153E0"/>
    <w:rsid w:val="00122D8F"/>
    <w:rsid w:val="001324F9"/>
    <w:rsid w:val="00136948"/>
    <w:rsid w:val="00150F06"/>
    <w:rsid w:val="00166CF6"/>
    <w:rsid w:val="001916E7"/>
    <w:rsid w:val="001B595A"/>
    <w:rsid w:val="001B6F90"/>
    <w:rsid w:val="001C17F2"/>
    <w:rsid w:val="001C36F9"/>
    <w:rsid w:val="001D1CC7"/>
    <w:rsid w:val="001E09B8"/>
    <w:rsid w:val="001E6305"/>
    <w:rsid w:val="001F2E97"/>
    <w:rsid w:val="001F62F4"/>
    <w:rsid w:val="002133A3"/>
    <w:rsid w:val="00216D0F"/>
    <w:rsid w:val="00216D83"/>
    <w:rsid w:val="00217014"/>
    <w:rsid w:val="00221B8B"/>
    <w:rsid w:val="002326B0"/>
    <w:rsid w:val="002339F1"/>
    <w:rsid w:val="002374CF"/>
    <w:rsid w:val="002434C3"/>
    <w:rsid w:val="00246603"/>
    <w:rsid w:val="00247756"/>
    <w:rsid w:val="002603DC"/>
    <w:rsid w:val="0026460E"/>
    <w:rsid w:val="00282CA4"/>
    <w:rsid w:val="002846A5"/>
    <w:rsid w:val="00287703"/>
    <w:rsid w:val="00295701"/>
    <w:rsid w:val="002A4111"/>
    <w:rsid w:val="002B1C41"/>
    <w:rsid w:val="003036BB"/>
    <w:rsid w:val="003101CE"/>
    <w:rsid w:val="00311670"/>
    <w:rsid w:val="00313C1F"/>
    <w:rsid w:val="00315121"/>
    <w:rsid w:val="00321ADD"/>
    <w:rsid w:val="003240BC"/>
    <w:rsid w:val="0033096D"/>
    <w:rsid w:val="0033118E"/>
    <w:rsid w:val="00347E43"/>
    <w:rsid w:val="003833C5"/>
    <w:rsid w:val="00386287"/>
    <w:rsid w:val="00392833"/>
    <w:rsid w:val="003B32D1"/>
    <w:rsid w:val="003B7D41"/>
    <w:rsid w:val="003D0160"/>
    <w:rsid w:val="003E5ACB"/>
    <w:rsid w:val="003F1830"/>
    <w:rsid w:val="003F3571"/>
    <w:rsid w:val="003F556E"/>
    <w:rsid w:val="004014FA"/>
    <w:rsid w:val="004067B0"/>
    <w:rsid w:val="00424DBF"/>
    <w:rsid w:val="00426FE8"/>
    <w:rsid w:val="00485A7A"/>
    <w:rsid w:val="004A2AC0"/>
    <w:rsid w:val="004A775E"/>
    <w:rsid w:val="004B23DD"/>
    <w:rsid w:val="004B41D3"/>
    <w:rsid w:val="004D2EDF"/>
    <w:rsid w:val="004D49CA"/>
    <w:rsid w:val="004E2E74"/>
    <w:rsid w:val="004E3AC1"/>
    <w:rsid w:val="00501A30"/>
    <w:rsid w:val="00505DEC"/>
    <w:rsid w:val="005314A8"/>
    <w:rsid w:val="00547A82"/>
    <w:rsid w:val="00581B58"/>
    <w:rsid w:val="00585B48"/>
    <w:rsid w:val="00592246"/>
    <w:rsid w:val="00593FCA"/>
    <w:rsid w:val="005A0A17"/>
    <w:rsid w:val="005A3CE8"/>
    <w:rsid w:val="005A4E8B"/>
    <w:rsid w:val="005A7090"/>
    <w:rsid w:val="005B2E67"/>
    <w:rsid w:val="005B6FE3"/>
    <w:rsid w:val="005B7F75"/>
    <w:rsid w:val="005D0823"/>
    <w:rsid w:val="005F4EA0"/>
    <w:rsid w:val="005F54BF"/>
    <w:rsid w:val="0060705A"/>
    <w:rsid w:val="00610F85"/>
    <w:rsid w:val="00616B33"/>
    <w:rsid w:val="00616F03"/>
    <w:rsid w:val="00623C10"/>
    <w:rsid w:val="00624EDD"/>
    <w:rsid w:val="00626D4B"/>
    <w:rsid w:val="00636D36"/>
    <w:rsid w:val="00641180"/>
    <w:rsid w:val="00647F14"/>
    <w:rsid w:val="0065366C"/>
    <w:rsid w:val="00660A24"/>
    <w:rsid w:val="00667071"/>
    <w:rsid w:val="0067685F"/>
    <w:rsid w:val="00680294"/>
    <w:rsid w:val="006826AE"/>
    <w:rsid w:val="006960F2"/>
    <w:rsid w:val="006C7634"/>
    <w:rsid w:val="006D2010"/>
    <w:rsid w:val="006F3AAF"/>
    <w:rsid w:val="00707DE4"/>
    <w:rsid w:val="007248F7"/>
    <w:rsid w:val="00755E24"/>
    <w:rsid w:val="00763E83"/>
    <w:rsid w:val="00766ED2"/>
    <w:rsid w:val="00777742"/>
    <w:rsid w:val="007779F9"/>
    <w:rsid w:val="00783DB5"/>
    <w:rsid w:val="00794FD2"/>
    <w:rsid w:val="007975F1"/>
    <w:rsid w:val="007A637F"/>
    <w:rsid w:val="007A7E1B"/>
    <w:rsid w:val="007B35B6"/>
    <w:rsid w:val="007C01B8"/>
    <w:rsid w:val="007D0B41"/>
    <w:rsid w:val="007F22DB"/>
    <w:rsid w:val="007F519F"/>
    <w:rsid w:val="00807A1A"/>
    <w:rsid w:val="00816D1F"/>
    <w:rsid w:val="0083761A"/>
    <w:rsid w:val="008607E1"/>
    <w:rsid w:val="008610F3"/>
    <w:rsid w:val="008638B4"/>
    <w:rsid w:val="0088169C"/>
    <w:rsid w:val="008A4E8C"/>
    <w:rsid w:val="008A7AF2"/>
    <w:rsid w:val="008B71D4"/>
    <w:rsid w:val="008D4789"/>
    <w:rsid w:val="008E1059"/>
    <w:rsid w:val="008F40D7"/>
    <w:rsid w:val="008F70B0"/>
    <w:rsid w:val="00907CBD"/>
    <w:rsid w:val="009174B2"/>
    <w:rsid w:val="009203F0"/>
    <w:rsid w:val="00936497"/>
    <w:rsid w:val="00944D22"/>
    <w:rsid w:val="00973DAF"/>
    <w:rsid w:val="00984FA2"/>
    <w:rsid w:val="009928A0"/>
    <w:rsid w:val="009968FA"/>
    <w:rsid w:val="009A4A73"/>
    <w:rsid w:val="009A62BD"/>
    <w:rsid w:val="009B26B7"/>
    <w:rsid w:val="009B4A20"/>
    <w:rsid w:val="009C6AA4"/>
    <w:rsid w:val="009D1DDB"/>
    <w:rsid w:val="00A00864"/>
    <w:rsid w:val="00A05B25"/>
    <w:rsid w:val="00A07DDC"/>
    <w:rsid w:val="00A13EC5"/>
    <w:rsid w:val="00A1452E"/>
    <w:rsid w:val="00A161BD"/>
    <w:rsid w:val="00A17970"/>
    <w:rsid w:val="00A337BF"/>
    <w:rsid w:val="00A33DE2"/>
    <w:rsid w:val="00A41B43"/>
    <w:rsid w:val="00A45AB7"/>
    <w:rsid w:val="00A93151"/>
    <w:rsid w:val="00AB396B"/>
    <w:rsid w:val="00AD05A3"/>
    <w:rsid w:val="00AE085B"/>
    <w:rsid w:val="00AE3D04"/>
    <w:rsid w:val="00AF0631"/>
    <w:rsid w:val="00AF76E7"/>
    <w:rsid w:val="00B20D2A"/>
    <w:rsid w:val="00B234DC"/>
    <w:rsid w:val="00B4316D"/>
    <w:rsid w:val="00B5148D"/>
    <w:rsid w:val="00B52E25"/>
    <w:rsid w:val="00B56D65"/>
    <w:rsid w:val="00B57B9B"/>
    <w:rsid w:val="00B720BE"/>
    <w:rsid w:val="00B82D06"/>
    <w:rsid w:val="00B91230"/>
    <w:rsid w:val="00B91762"/>
    <w:rsid w:val="00B92E89"/>
    <w:rsid w:val="00B949D5"/>
    <w:rsid w:val="00BA132B"/>
    <w:rsid w:val="00BA1ECC"/>
    <w:rsid w:val="00BA316A"/>
    <w:rsid w:val="00BA79AC"/>
    <w:rsid w:val="00BC1C87"/>
    <w:rsid w:val="00BC557A"/>
    <w:rsid w:val="00BE69B9"/>
    <w:rsid w:val="00BF325D"/>
    <w:rsid w:val="00C05698"/>
    <w:rsid w:val="00C12A20"/>
    <w:rsid w:val="00C23130"/>
    <w:rsid w:val="00C353FF"/>
    <w:rsid w:val="00C75F4B"/>
    <w:rsid w:val="00C8761E"/>
    <w:rsid w:val="00C92776"/>
    <w:rsid w:val="00C9284F"/>
    <w:rsid w:val="00C93114"/>
    <w:rsid w:val="00CB2953"/>
    <w:rsid w:val="00CB6782"/>
    <w:rsid w:val="00CC2402"/>
    <w:rsid w:val="00CC4045"/>
    <w:rsid w:val="00CC520A"/>
    <w:rsid w:val="00CD1693"/>
    <w:rsid w:val="00CD5923"/>
    <w:rsid w:val="00D272D7"/>
    <w:rsid w:val="00D33257"/>
    <w:rsid w:val="00D421C8"/>
    <w:rsid w:val="00D462F1"/>
    <w:rsid w:val="00D63557"/>
    <w:rsid w:val="00D7118F"/>
    <w:rsid w:val="00D7571C"/>
    <w:rsid w:val="00D808DB"/>
    <w:rsid w:val="00D83566"/>
    <w:rsid w:val="00DC5CF5"/>
    <w:rsid w:val="00DD2400"/>
    <w:rsid w:val="00DD5235"/>
    <w:rsid w:val="00DE2BCD"/>
    <w:rsid w:val="00DE7B8F"/>
    <w:rsid w:val="00DF63D9"/>
    <w:rsid w:val="00E1538A"/>
    <w:rsid w:val="00E17A84"/>
    <w:rsid w:val="00E3529C"/>
    <w:rsid w:val="00E43BB4"/>
    <w:rsid w:val="00E5582F"/>
    <w:rsid w:val="00E61F3F"/>
    <w:rsid w:val="00E6622F"/>
    <w:rsid w:val="00E73AC3"/>
    <w:rsid w:val="00EB011C"/>
    <w:rsid w:val="00EC136B"/>
    <w:rsid w:val="00ED072A"/>
    <w:rsid w:val="00EE004A"/>
    <w:rsid w:val="00EE1F15"/>
    <w:rsid w:val="00EE612F"/>
    <w:rsid w:val="00EF2AC3"/>
    <w:rsid w:val="00F265C4"/>
    <w:rsid w:val="00F43092"/>
    <w:rsid w:val="00F45061"/>
    <w:rsid w:val="00F80CEA"/>
    <w:rsid w:val="00F87FC3"/>
    <w:rsid w:val="00FA1B99"/>
    <w:rsid w:val="00FB2D6B"/>
    <w:rsid w:val="00FB6C22"/>
    <w:rsid w:val="00FC2037"/>
    <w:rsid w:val="00FD6BBE"/>
    <w:rsid w:val="00FE072C"/>
    <w:rsid w:val="00FE2533"/>
    <w:rsid w:val="00FF0388"/>
    <w:rsid w:val="00FF1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7E2E61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ahoma" w:eastAsiaTheme="minorHAnsi" w:hAnsi="Tahoma" w:cstheme="minorBidi"/>
        <w:sz w:val="22"/>
        <w:szCs w:val="22"/>
        <w:lang w:val="sl-SI" w:eastAsia="en-US" w:bidi="ar-SA"/>
      </w:rPr>
    </w:rPrDefault>
    <w:pPrDefault>
      <w:pPr>
        <w:spacing w:line="300" w:lineRule="atLeast"/>
        <w:jc w:val="both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avaden">
    <w:name w:val="Normal"/>
    <w:qFormat/>
    <w:rsid w:val="001B6F90"/>
    <w:pPr>
      <w:spacing w:before="120" w:after="120" w:line="276" w:lineRule="auto"/>
    </w:pPr>
    <w:rPr>
      <w:rFonts w:ascii="Calibri" w:hAnsi="Calibri"/>
    </w:rPr>
  </w:style>
  <w:style w:type="paragraph" w:styleId="Naslov1">
    <w:name w:val="heading 1"/>
    <w:aliases w:val="NASLOV"/>
    <w:basedOn w:val="Navaden"/>
    <w:next w:val="Navaden"/>
    <w:link w:val="Naslov1Znak"/>
    <w:autoRedefine/>
    <w:qFormat/>
    <w:rsid w:val="008A7AF2"/>
    <w:pPr>
      <w:keepNext/>
      <w:spacing w:before="240" w:after="60" w:line="260" w:lineRule="atLeast"/>
      <w:jc w:val="left"/>
      <w:outlineLvl w:val="0"/>
    </w:pPr>
    <w:rPr>
      <w:rFonts w:ascii="Arial" w:eastAsia="Times New Roman" w:hAnsi="Arial" w:cs="Times New Roman"/>
      <w:b/>
      <w:kern w:val="32"/>
      <w:sz w:val="28"/>
      <w:szCs w:val="32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8B71D4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8B71D4"/>
  </w:style>
  <w:style w:type="paragraph" w:styleId="Noga">
    <w:name w:val="footer"/>
    <w:basedOn w:val="Navaden"/>
    <w:link w:val="NogaZnak"/>
    <w:uiPriority w:val="99"/>
    <w:unhideWhenUsed/>
    <w:rsid w:val="008B71D4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8B71D4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8B71D4"/>
    <w:pPr>
      <w:spacing w:line="240" w:lineRule="auto"/>
    </w:pPr>
    <w:rPr>
      <w:rFonts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8B71D4"/>
    <w:rPr>
      <w:rFonts w:ascii="Tahoma" w:hAnsi="Tahoma" w:cs="Tahoma"/>
      <w:sz w:val="16"/>
      <w:szCs w:val="16"/>
    </w:rPr>
  </w:style>
  <w:style w:type="paragraph" w:styleId="Navadensplet">
    <w:name w:val="Normal (Web)"/>
    <w:basedOn w:val="Navaden"/>
    <w:uiPriority w:val="99"/>
    <w:semiHidden/>
    <w:unhideWhenUsed/>
    <w:rsid w:val="008B71D4"/>
    <w:pPr>
      <w:spacing w:after="210" w:line="210" w:lineRule="atLeast"/>
    </w:pPr>
    <w:rPr>
      <w:rFonts w:eastAsia="Times New Roman" w:cs="Times New Roman"/>
      <w:sz w:val="17"/>
      <w:szCs w:val="17"/>
      <w:lang w:eastAsia="sl-SI"/>
    </w:rPr>
  </w:style>
  <w:style w:type="paragraph" w:styleId="Brezrazmikov">
    <w:name w:val="No Spacing"/>
    <w:uiPriority w:val="1"/>
    <w:qFormat/>
    <w:rsid w:val="00641180"/>
    <w:pPr>
      <w:spacing w:line="240" w:lineRule="auto"/>
    </w:pPr>
    <w:rPr>
      <w:rFonts w:ascii="Calibri" w:hAnsi="Calibri"/>
    </w:rPr>
  </w:style>
  <w:style w:type="paragraph" w:styleId="Odstavekseznama">
    <w:name w:val="List Paragraph"/>
    <w:basedOn w:val="Navaden"/>
    <w:link w:val="OdstavekseznamaZnak"/>
    <w:uiPriority w:val="34"/>
    <w:qFormat/>
    <w:rsid w:val="00610F85"/>
    <w:pPr>
      <w:spacing w:before="0" w:after="160" w:line="259" w:lineRule="auto"/>
      <w:ind w:left="720"/>
      <w:contextualSpacing/>
      <w:jc w:val="left"/>
    </w:pPr>
    <w:rPr>
      <w:rFonts w:asciiTheme="minorHAnsi" w:hAnsiTheme="minorHAnsi"/>
    </w:rPr>
  </w:style>
  <w:style w:type="character" w:customStyle="1" w:styleId="OdstavekseznamaZnak">
    <w:name w:val="Odstavek seznama Znak"/>
    <w:basedOn w:val="Privzetapisavaodstavka"/>
    <w:link w:val="Odstavekseznama"/>
    <w:uiPriority w:val="99"/>
    <w:locked/>
    <w:rsid w:val="00B57B9B"/>
    <w:rPr>
      <w:rFonts w:asciiTheme="minorHAnsi" w:hAnsiTheme="minorHAnsi"/>
    </w:rPr>
  </w:style>
  <w:style w:type="character" w:styleId="Hiperpovezava">
    <w:name w:val="Hyperlink"/>
    <w:basedOn w:val="Privzetapisavaodstavka"/>
    <w:uiPriority w:val="99"/>
    <w:unhideWhenUsed/>
    <w:rsid w:val="003B7D41"/>
    <w:rPr>
      <w:color w:val="0000FF" w:themeColor="hyperlink"/>
      <w:u w:val="single"/>
    </w:rPr>
  </w:style>
  <w:style w:type="character" w:customStyle="1" w:styleId="Naslov1Znak">
    <w:name w:val="Naslov 1 Znak"/>
    <w:aliases w:val="NASLOV Znak"/>
    <w:basedOn w:val="Privzetapisavaodstavka"/>
    <w:link w:val="Naslov1"/>
    <w:rsid w:val="008A7AF2"/>
    <w:rPr>
      <w:rFonts w:ascii="Arial" w:eastAsia="Times New Roman" w:hAnsi="Arial" w:cs="Times New Roman"/>
      <w:b/>
      <w:kern w:val="32"/>
      <w:sz w:val="28"/>
      <w:szCs w:val="32"/>
      <w:lang w:eastAsia="sl-SI"/>
    </w:rPr>
  </w:style>
  <w:style w:type="paragraph" w:styleId="Telobesedila2">
    <w:name w:val="Body Text 2"/>
    <w:basedOn w:val="Navaden"/>
    <w:link w:val="Telobesedila2Znak"/>
    <w:rsid w:val="008A7AF2"/>
    <w:pPr>
      <w:spacing w:before="0" w:line="480" w:lineRule="auto"/>
      <w:jc w:val="left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Telobesedila2Znak">
    <w:name w:val="Telo besedila 2 Znak"/>
    <w:basedOn w:val="Privzetapisavaodstavka"/>
    <w:link w:val="Telobesedila2"/>
    <w:rsid w:val="008A7AF2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Default">
    <w:name w:val="Default"/>
    <w:rsid w:val="008A7AF2"/>
    <w:pPr>
      <w:autoSpaceDE w:val="0"/>
      <w:autoSpaceDN w:val="0"/>
      <w:adjustRightInd w:val="0"/>
      <w:spacing w:line="240" w:lineRule="auto"/>
      <w:jc w:val="left"/>
    </w:pPr>
    <w:rPr>
      <w:rFonts w:ascii="Verdana" w:hAnsi="Verdana" w:cs="Verdana"/>
      <w:color w:val="000000"/>
      <w:sz w:val="24"/>
      <w:szCs w:val="24"/>
    </w:rPr>
  </w:style>
  <w:style w:type="character" w:styleId="Pripombasklic">
    <w:name w:val="annotation reference"/>
    <w:basedOn w:val="Privzetapisavaodstavka"/>
    <w:uiPriority w:val="99"/>
    <w:semiHidden/>
    <w:unhideWhenUsed/>
    <w:rsid w:val="004E2E74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4E2E74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4E2E74"/>
    <w:rPr>
      <w:rFonts w:ascii="Calibri" w:hAnsi="Calibri"/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E2E74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E2E74"/>
    <w:rPr>
      <w:rFonts w:ascii="Calibri" w:hAnsi="Calibri"/>
      <w:b/>
      <w:bCs/>
      <w:sz w:val="20"/>
      <w:szCs w:val="20"/>
    </w:rPr>
  </w:style>
  <w:style w:type="paragraph" w:customStyle="1" w:styleId="text1">
    <w:name w:val="text1"/>
    <w:basedOn w:val="Navaden"/>
    <w:rsid w:val="00A17970"/>
    <w:pPr>
      <w:spacing w:before="60" w:after="60" w:line="240" w:lineRule="auto"/>
      <w:ind w:left="851"/>
    </w:pPr>
    <w:rPr>
      <w:rFonts w:ascii="Arial" w:hAnsi="Arial" w:cs="Arial"/>
      <w:sz w:val="20"/>
      <w:szCs w:val="20"/>
      <w:lang w:eastAsia="fr-FR"/>
    </w:rPr>
  </w:style>
  <w:style w:type="paragraph" w:styleId="Revizija">
    <w:name w:val="Revision"/>
    <w:hidden/>
    <w:uiPriority w:val="99"/>
    <w:semiHidden/>
    <w:rsid w:val="00AD05A3"/>
    <w:pPr>
      <w:spacing w:line="240" w:lineRule="auto"/>
      <w:jc w:val="left"/>
    </w:pPr>
    <w:rPr>
      <w:rFonts w:ascii="Calibri" w:hAnsi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165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966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30328">
              <w:marLeft w:val="0"/>
              <w:marRight w:val="0"/>
              <w:marTop w:val="90"/>
              <w:marBottom w:val="0"/>
              <w:divBdr>
                <w:top w:val="single" w:sz="6" w:space="5" w:color="666666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989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8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7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9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6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D22D5CD2-1A70-4AC8-9EAD-2E50B06727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1092</Words>
  <Characters>6230</Characters>
  <Application>Microsoft Office Word</Application>
  <DocSecurity>0</DocSecurity>
  <Lines>51</Lines>
  <Paragraphs>14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7308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2019-09-24T08:49:00Z</dcterms:created>
  <dcterms:modified xsi:type="dcterms:W3CDTF">2019-09-24T08:49:00Z</dcterms:modified>
</cp:coreProperties>
</file>